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23334" w14:textId="708A31EE" w:rsidR="00771634" w:rsidRDefault="00D815B9"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  <w:shd w:val="clear" w:color="auto" w:fill="FFFFFF"/>
        </w:rPr>
        <w:t>RCM 1 Report 10-2-2021</w:t>
      </w:r>
      <w:r>
        <w:rPr>
          <w:rFonts w:ascii="Segoe UI" w:hAnsi="Segoe UI" w:cs="Segoe UI"/>
          <w:color w:val="000000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  <w:shd w:val="clear" w:color="auto" w:fill="FFFFFF"/>
        </w:rPr>
        <w:t>Currently in between scheduled conference dates. Below is good information to share with the groups.</w:t>
      </w:r>
      <w:r>
        <w:rPr>
          <w:rFonts w:ascii="Segoe UI" w:hAnsi="Segoe UI" w:cs="Segoe UI"/>
          <w:color w:val="000000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  <w:shd w:val="clear" w:color="auto" w:fill="FFFFFF"/>
        </w:rPr>
        <w:t>TBRCNA 2023 is looking for committed volunteers to join and serve on committee for the convention in Beaumont.</w:t>
      </w:r>
      <w:r>
        <w:rPr>
          <w:rFonts w:ascii="Segoe UI" w:hAnsi="Segoe UI" w:cs="Segoe UI"/>
          <w:color w:val="000000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  <w:shd w:val="clear" w:color="auto" w:fill="FFFFFF"/>
        </w:rPr>
        <w:t>The approved draft of the Spiritual Principle a Day will be available for download 11/24/21 </w:t>
      </w:r>
      <w:hyperlink r:id="rId4" w:tgtFrame="_blank" w:history="1"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na.org/conference</w:t>
        </w:r>
      </w:hyperlink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Tape bound copy available for $10 + </w:t>
      </w:r>
      <w:proofErr w:type="spellStart"/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  <w:shd w:val="clear" w:color="auto" w:fill="FFFFFF"/>
        </w:rPr>
        <w:t>s&amp;h</w:t>
      </w:r>
      <w:proofErr w:type="spellEnd"/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  <w:shd w:val="clear" w:color="auto" w:fill="FFFFFF"/>
        </w:rPr>
        <w:t>. Na.org/webstore</w:t>
      </w:r>
      <w:r>
        <w:rPr>
          <w:rFonts w:ascii="Segoe UI" w:hAnsi="Segoe UI" w:cs="Segoe UI"/>
          <w:color w:val="000000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  <w:shd w:val="clear" w:color="auto" w:fill="FFFFFF"/>
        </w:rPr>
        <w:t>A guide to virtual meetings best practices  can be found at </w:t>
      </w:r>
      <w:hyperlink r:id="rId5" w:tgtFrame="_blank" w:history="1"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na.org/toolbox</w:t>
        </w:r>
      </w:hyperlink>
      <w:r>
        <w:rPr>
          <w:rFonts w:ascii="Segoe UI" w:hAnsi="Segoe UI" w:cs="Segoe UI"/>
          <w:color w:val="000000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  <w:shd w:val="clear" w:color="auto" w:fill="FFFFFF"/>
        </w:rPr>
        <w:t>Sean H.</w:t>
      </w:r>
    </w:p>
    <w:sectPr w:rsidR="00771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B9"/>
    <w:rsid w:val="00771634"/>
    <w:rsid w:val="0079591B"/>
    <w:rsid w:val="00D8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146D9"/>
  <w15:chartTrackingRefBased/>
  <w15:docId w15:val="{4C4F7563-F39F-4D97-8666-983FB3B9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15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a.org/toolbox" TargetMode="External"/><Relationship Id="rId4" Type="http://schemas.openxmlformats.org/officeDocument/2006/relationships/hyperlink" Target="http://na.org/confer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ODaniel</dc:creator>
  <cp:keywords/>
  <dc:description/>
  <cp:lastModifiedBy>Steven ODaniel</cp:lastModifiedBy>
  <cp:revision>1</cp:revision>
  <dcterms:created xsi:type="dcterms:W3CDTF">2021-11-08T04:17:00Z</dcterms:created>
  <dcterms:modified xsi:type="dcterms:W3CDTF">2021-11-08T04:18:00Z</dcterms:modified>
</cp:coreProperties>
</file>