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AD80" w14:textId="4FB75346" w:rsidR="00276995" w:rsidRDefault="007C1A83" w:rsidP="00EA0DC4">
      <w:pPr>
        <w:spacing w:before="240"/>
        <w:jc w:val="center"/>
        <w:rPr>
          <w:rFonts w:ascii="Arial" w:hAnsi="Arial" w:cs="Arial"/>
          <w:sz w:val="32"/>
          <w:szCs w:val="32"/>
        </w:rPr>
      </w:pPr>
      <w:r>
        <w:rPr>
          <w:rFonts w:ascii="Arial" w:hAnsi="Arial" w:cs="Arial"/>
          <w:b/>
          <w:bCs/>
          <w:sz w:val="36"/>
          <w:szCs w:val="36"/>
        </w:rPr>
        <w:t>Fall</w:t>
      </w:r>
      <w:r w:rsidR="00CD322C" w:rsidRPr="00E36033">
        <w:rPr>
          <w:rFonts w:ascii="Arial" w:hAnsi="Arial" w:cs="Arial"/>
          <w:b/>
          <w:bCs/>
          <w:sz w:val="36"/>
          <w:szCs w:val="36"/>
        </w:rPr>
        <w:t xml:space="preserve"> 202</w:t>
      </w:r>
      <w:r w:rsidR="000C0BC4">
        <w:rPr>
          <w:rFonts w:ascii="Arial" w:hAnsi="Arial" w:cs="Arial"/>
          <w:b/>
          <w:bCs/>
          <w:sz w:val="36"/>
          <w:szCs w:val="36"/>
        </w:rPr>
        <w:t>1</w:t>
      </w:r>
      <w:r w:rsidR="00CD322C" w:rsidRPr="00E36033">
        <w:rPr>
          <w:rFonts w:ascii="Arial" w:hAnsi="Arial" w:cs="Arial"/>
          <w:b/>
          <w:bCs/>
          <w:sz w:val="36"/>
          <w:szCs w:val="36"/>
        </w:rPr>
        <w:t xml:space="preserve"> RSC</w:t>
      </w:r>
    </w:p>
    <w:p w14:paraId="468F0EC0" w14:textId="38ADB262" w:rsidR="00426AF5" w:rsidRDefault="001038C9" w:rsidP="000475D1">
      <w:pPr>
        <w:spacing w:before="240"/>
        <w:jc w:val="right"/>
        <w:rPr>
          <w:rFonts w:ascii="Arial" w:hAnsi="Arial" w:cs="Arial"/>
          <w:sz w:val="24"/>
          <w:szCs w:val="24"/>
        </w:rPr>
      </w:pPr>
      <w:r>
        <w:rPr>
          <w:rFonts w:ascii="Arial" w:hAnsi="Arial" w:cs="Arial"/>
          <w:sz w:val="24"/>
          <w:szCs w:val="24"/>
        </w:rPr>
        <w:t xml:space="preserve">Saturday, </w:t>
      </w:r>
      <w:r w:rsidR="007C1A83">
        <w:rPr>
          <w:rFonts w:ascii="Arial" w:hAnsi="Arial" w:cs="Arial"/>
          <w:sz w:val="24"/>
          <w:szCs w:val="24"/>
        </w:rPr>
        <w:t>November</w:t>
      </w:r>
      <w:r w:rsidR="00364B32">
        <w:rPr>
          <w:rFonts w:ascii="Arial" w:hAnsi="Arial" w:cs="Arial"/>
          <w:sz w:val="24"/>
          <w:szCs w:val="24"/>
        </w:rPr>
        <w:t xml:space="preserve"> 1</w:t>
      </w:r>
      <w:r w:rsidR="007C1A83">
        <w:rPr>
          <w:rFonts w:ascii="Arial" w:hAnsi="Arial" w:cs="Arial"/>
          <w:sz w:val="24"/>
          <w:szCs w:val="24"/>
        </w:rPr>
        <w:t>3</w:t>
      </w:r>
      <w:r w:rsidR="00170E64">
        <w:rPr>
          <w:rFonts w:ascii="Arial" w:hAnsi="Arial" w:cs="Arial"/>
          <w:sz w:val="24"/>
          <w:szCs w:val="24"/>
        </w:rPr>
        <w:t>th</w:t>
      </w:r>
      <w:r w:rsidR="00406F2F">
        <w:rPr>
          <w:rFonts w:ascii="Arial" w:hAnsi="Arial" w:cs="Arial"/>
          <w:sz w:val="24"/>
          <w:szCs w:val="24"/>
        </w:rPr>
        <w:t>, 202</w:t>
      </w:r>
      <w:r w:rsidR="000C0BC4">
        <w:rPr>
          <w:rFonts w:ascii="Arial" w:hAnsi="Arial" w:cs="Arial"/>
          <w:sz w:val="24"/>
          <w:szCs w:val="24"/>
        </w:rPr>
        <w:t>1</w:t>
      </w:r>
    </w:p>
    <w:p w14:paraId="00A6AF22" w14:textId="4D88E942" w:rsidR="00D974BE" w:rsidRDefault="00C07CC5" w:rsidP="000475D1">
      <w:pPr>
        <w:ind w:firstLine="270"/>
        <w:rPr>
          <w:rFonts w:ascii="Arial" w:hAnsi="Arial" w:cs="Arial"/>
          <w:sz w:val="24"/>
          <w:szCs w:val="24"/>
        </w:rPr>
      </w:pPr>
      <w:r>
        <w:rPr>
          <w:rFonts w:ascii="Arial" w:hAnsi="Arial" w:cs="Arial"/>
          <w:sz w:val="24"/>
          <w:szCs w:val="24"/>
        </w:rPr>
        <w:t xml:space="preserve">Good morning.  </w:t>
      </w:r>
    </w:p>
    <w:p w14:paraId="6288D419" w14:textId="66FA54AE" w:rsidR="000475D1" w:rsidRDefault="00426AF5" w:rsidP="000475D1">
      <w:pPr>
        <w:ind w:firstLine="270"/>
        <w:rPr>
          <w:rFonts w:ascii="Arial" w:hAnsi="Arial" w:cs="Arial"/>
          <w:sz w:val="24"/>
          <w:szCs w:val="24"/>
        </w:rPr>
      </w:pPr>
      <w:r w:rsidRPr="00150844">
        <w:rPr>
          <w:rFonts w:ascii="Arial" w:hAnsi="Arial" w:cs="Arial"/>
          <w:sz w:val="24"/>
          <w:szCs w:val="24"/>
        </w:rPr>
        <w:t>The e-polling from the Conference Participants webinar</w:t>
      </w:r>
      <w:r w:rsidR="00103DA2">
        <w:rPr>
          <w:rFonts w:ascii="Arial" w:hAnsi="Arial" w:cs="Arial"/>
          <w:sz w:val="24"/>
          <w:szCs w:val="24"/>
        </w:rPr>
        <w:t>s</w:t>
      </w:r>
      <w:r w:rsidRPr="00150844">
        <w:rPr>
          <w:rFonts w:ascii="Arial" w:hAnsi="Arial" w:cs="Arial"/>
          <w:sz w:val="24"/>
          <w:szCs w:val="24"/>
        </w:rPr>
        <w:t xml:space="preserve"> indicates that the 2022 World Service Conference will be a very brief virtual event.  No CAR or CAT proposals </w:t>
      </w:r>
      <w:r w:rsidR="00150844" w:rsidRPr="00150844">
        <w:rPr>
          <w:rFonts w:ascii="Arial" w:hAnsi="Arial" w:cs="Arial"/>
          <w:sz w:val="24"/>
          <w:szCs w:val="24"/>
        </w:rPr>
        <w:t xml:space="preserve">submitted by Regions or Zones </w:t>
      </w:r>
      <w:r w:rsidRPr="00150844">
        <w:rPr>
          <w:rFonts w:ascii="Arial" w:hAnsi="Arial" w:cs="Arial"/>
          <w:sz w:val="24"/>
          <w:szCs w:val="24"/>
        </w:rPr>
        <w:t>will be considered.</w:t>
      </w:r>
      <w:r w:rsidR="00EE37F8">
        <w:rPr>
          <w:rFonts w:ascii="Arial" w:hAnsi="Arial" w:cs="Arial"/>
          <w:sz w:val="24"/>
          <w:szCs w:val="24"/>
        </w:rPr>
        <w:t xml:space="preserve">  Only the</w:t>
      </w:r>
      <w:r w:rsidR="00150844" w:rsidRPr="00150844">
        <w:rPr>
          <w:rFonts w:ascii="Arial" w:hAnsi="Arial" w:cs="Arial"/>
          <w:sz w:val="24"/>
          <w:szCs w:val="24"/>
        </w:rPr>
        <w:t xml:space="preserve">se few </w:t>
      </w:r>
      <w:r w:rsidR="00D27C95">
        <w:rPr>
          <w:rFonts w:ascii="Arial" w:hAnsi="Arial" w:cs="Arial"/>
          <w:sz w:val="24"/>
          <w:szCs w:val="24"/>
        </w:rPr>
        <w:t xml:space="preserve">following </w:t>
      </w:r>
      <w:r w:rsidR="00150844" w:rsidRPr="00150844">
        <w:rPr>
          <w:rFonts w:ascii="Arial" w:hAnsi="Arial" w:cs="Arial"/>
          <w:sz w:val="24"/>
          <w:szCs w:val="24"/>
        </w:rPr>
        <w:t xml:space="preserve">items </w:t>
      </w:r>
      <w:r w:rsidR="00F22910">
        <w:rPr>
          <w:rFonts w:ascii="Arial" w:hAnsi="Arial" w:cs="Arial"/>
          <w:sz w:val="24"/>
          <w:szCs w:val="24"/>
        </w:rPr>
        <w:t>submitt</w:t>
      </w:r>
      <w:r w:rsidR="00150844" w:rsidRPr="00150844">
        <w:rPr>
          <w:rFonts w:ascii="Arial" w:hAnsi="Arial" w:cs="Arial"/>
          <w:sz w:val="24"/>
          <w:szCs w:val="24"/>
        </w:rPr>
        <w:t>ed by the World</w:t>
      </w:r>
      <w:r w:rsidR="00291A05">
        <w:rPr>
          <w:rFonts w:ascii="Arial" w:hAnsi="Arial" w:cs="Arial"/>
          <w:sz w:val="24"/>
          <w:szCs w:val="24"/>
        </w:rPr>
        <w:t xml:space="preserve"> Board will be discussed</w:t>
      </w:r>
      <w:r w:rsidR="00150844" w:rsidRPr="00150844">
        <w:rPr>
          <w:rFonts w:ascii="Arial" w:hAnsi="Arial" w:cs="Arial"/>
          <w:sz w:val="24"/>
          <w:szCs w:val="24"/>
        </w:rPr>
        <w:t>.</w:t>
      </w:r>
      <w:r w:rsidR="00291A05">
        <w:rPr>
          <w:rFonts w:ascii="Arial" w:hAnsi="Arial" w:cs="Arial"/>
          <w:sz w:val="24"/>
          <w:szCs w:val="24"/>
        </w:rPr>
        <w:t xml:space="preserve">  Those proposals are:</w:t>
      </w:r>
    </w:p>
    <w:p w14:paraId="169622FB" w14:textId="77777777" w:rsidR="00EE37F8" w:rsidRPr="00F71A9E" w:rsidRDefault="00EE37F8" w:rsidP="00EE37F8">
      <w:pPr>
        <w:pStyle w:val="ListParagraph"/>
        <w:numPr>
          <w:ilvl w:val="0"/>
          <w:numId w:val="6"/>
        </w:numPr>
        <w:spacing w:before="240"/>
        <w:rPr>
          <w:rFonts w:ascii="Arial" w:hAnsi="Arial" w:cs="Arial"/>
          <w:b/>
          <w:bCs/>
        </w:rPr>
      </w:pPr>
      <w:r w:rsidRPr="00F71A9E">
        <w:rPr>
          <w:rFonts w:ascii="Arial" w:hAnsi="Arial" w:cs="Arial"/>
          <w:b/>
          <w:bCs/>
        </w:rPr>
        <w:t>That this</w:t>
      </w:r>
      <w:r w:rsidR="00291A05" w:rsidRPr="00F71A9E">
        <w:rPr>
          <w:rFonts w:ascii="Arial" w:hAnsi="Arial" w:cs="Arial"/>
          <w:b/>
          <w:bCs/>
        </w:rPr>
        <w:t xml:space="preserve"> W</w:t>
      </w:r>
      <w:r w:rsidRPr="00F71A9E">
        <w:rPr>
          <w:rFonts w:ascii="Arial" w:hAnsi="Arial" w:cs="Arial"/>
          <w:b/>
          <w:bCs/>
        </w:rPr>
        <w:t xml:space="preserve">orld </w:t>
      </w:r>
      <w:r w:rsidR="00291A05" w:rsidRPr="00F71A9E">
        <w:rPr>
          <w:rFonts w:ascii="Arial" w:hAnsi="Arial" w:cs="Arial"/>
          <w:b/>
          <w:bCs/>
        </w:rPr>
        <w:t>S</w:t>
      </w:r>
      <w:r w:rsidRPr="00F71A9E">
        <w:rPr>
          <w:rFonts w:ascii="Arial" w:hAnsi="Arial" w:cs="Arial"/>
          <w:b/>
          <w:bCs/>
        </w:rPr>
        <w:t xml:space="preserve">ervice </w:t>
      </w:r>
      <w:r w:rsidR="00291A05" w:rsidRPr="00F71A9E">
        <w:rPr>
          <w:rFonts w:ascii="Arial" w:hAnsi="Arial" w:cs="Arial"/>
          <w:b/>
          <w:bCs/>
        </w:rPr>
        <w:t>C</w:t>
      </w:r>
      <w:r w:rsidRPr="00F71A9E">
        <w:rPr>
          <w:rFonts w:ascii="Arial" w:hAnsi="Arial" w:cs="Arial"/>
          <w:b/>
          <w:bCs/>
        </w:rPr>
        <w:t>onference</w:t>
      </w:r>
      <w:r w:rsidR="00291A05" w:rsidRPr="00F71A9E">
        <w:rPr>
          <w:rFonts w:ascii="Arial" w:hAnsi="Arial" w:cs="Arial"/>
          <w:b/>
          <w:bCs/>
        </w:rPr>
        <w:t xml:space="preserve"> shall be a virtual event.  </w:t>
      </w:r>
    </w:p>
    <w:p w14:paraId="4DE9AD0E" w14:textId="18C8A258" w:rsidR="00291A05" w:rsidRPr="00F71A9E" w:rsidRDefault="00291A05" w:rsidP="00EE37F8">
      <w:pPr>
        <w:pStyle w:val="ListParagraph"/>
        <w:numPr>
          <w:ilvl w:val="1"/>
          <w:numId w:val="6"/>
        </w:numPr>
        <w:spacing w:before="240"/>
        <w:rPr>
          <w:rFonts w:ascii="Arial" w:hAnsi="Arial" w:cs="Arial"/>
        </w:rPr>
      </w:pPr>
      <w:r w:rsidRPr="00F71A9E">
        <w:rPr>
          <w:rFonts w:ascii="Arial" w:hAnsi="Arial" w:cs="Arial"/>
        </w:rPr>
        <w:t>(This is the same proposal that the WSC had to pass the last time.  It is a given that this proposal will pass because otherwise the WSC will be cancelled entirely.)</w:t>
      </w:r>
    </w:p>
    <w:p w14:paraId="6408D56B" w14:textId="77777777" w:rsidR="00EE37F8" w:rsidRPr="00F71A9E" w:rsidRDefault="00EE37F8" w:rsidP="00EE37F8">
      <w:pPr>
        <w:pStyle w:val="ListParagraph"/>
        <w:numPr>
          <w:ilvl w:val="0"/>
          <w:numId w:val="6"/>
        </w:numPr>
        <w:spacing w:before="240"/>
        <w:rPr>
          <w:rFonts w:ascii="Arial" w:hAnsi="Arial" w:cs="Arial"/>
        </w:rPr>
      </w:pPr>
      <w:r w:rsidRPr="00F71A9E">
        <w:rPr>
          <w:rFonts w:ascii="Arial" w:hAnsi="Arial" w:cs="Arial"/>
          <w:b/>
          <w:bCs/>
        </w:rPr>
        <w:t xml:space="preserve">Approve extending the service cycle to three years for some service positions. </w:t>
      </w:r>
      <w:r w:rsidRPr="00F71A9E">
        <w:rPr>
          <w:rFonts w:ascii="Arial" w:hAnsi="Arial" w:cs="Arial"/>
        </w:rPr>
        <w:t xml:space="preserve"> This includes: one of the WSC co-facilitators, a couple of members of the Human Resources Panel, and a couple of members of the World Board.  </w:t>
      </w:r>
    </w:p>
    <w:p w14:paraId="2DDA6BEF" w14:textId="41F066B4" w:rsidR="00291A05" w:rsidRPr="00F71A9E" w:rsidRDefault="00EE37F8" w:rsidP="00EE37F8">
      <w:pPr>
        <w:pStyle w:val="ListParagraph"/>
        <w:numPr>
          <w:ilvl w:val="1"/>
          <w:numId w:val="6"/>
        </w:numPr>
        <w:spacing w:before="240"/>
        <w:rPr>
          <w:rFonts w:ascii="Arial" w:hAnsi="Arial" w:cs="Arial"/>
        </w:rPr>
      </w:pPr>
      <w:r w:rsidRPr="00F71A9E">
        <w:rPr>
          <w:rFonts w:ascii="Arial" w:hAnsi="Arial" w:cs="Arial"/>
        </w:rPr>
        <w:t>(This is mostly also a given that it will pass.)</w:t>
      </w:r>
    </w:p>
    <w:p w14:paraId="0FB60D27" w14:textId="77777777" w:rsidR="00EE37F8" w:rsidRPr="00F71A9E" w:rsidRDefault="00EE37F8" w:rsidP="00291A05">
      <w:pPr>
        <w:pStyle w:val="ListParagraph"/>
        <w:numPr>
          <w:ilvl w:val="0"/>
          <w:numId w:val="6"/>
        </w:numPr>
        <w:rPr>
          <w:rFonts w:ascii="Arial" w:hAnsi="Arial" w:cs="Arial"/>
          <w:b/>
          <w:bCs/>
        </w:rPr>
      </w:pPr>
      <w:r w:rsidRPr="00F71A9E">
        <w:rPr>
          <w:rFonts w:ascii="Arial" w:hAnsi="Arial" w:cs="Arial"/>
          <w:b/>
          <w:bCs/>
        </w:rPr>
        <w:t>Agree to postpone considering revising the FIPT until the next in-person WSC.</w:t>
      </w:r>
    </w:p>
    <w:p w14:paraId="5D89D57B" w14:textId="27960940" w:rsidR="00EE37F8" w:rsidRPr="00F71A9E" w:rsidRDefault="00EE37F8" w:rsidP="003C5C02">
      <w:pPr>
        <w:pStyle w:val="ListParagraph"/>
        <w:numPr>
          <w:ilvl w:val="1"/>
          <w:numId w:val="6"/>
        </w:numPr>
        <w:rPr>
          <w:rFonts w:ascii="Arial" w:hAnsi="Arial" w:cs="Arial"/>
        </w:rPr>
      </w:pPr>
      <w:r w:rsidRPr="00F71A9E">
        <w:rPr>
          <w:rFonts w:ascii="Arial" w:hAnsi="Arial" w:cs="Arial"/>
        </w:rPr>
        <w:t>(This motion will pass with very little discussion.)</w:t>
      </w:r>
    </w:p>
    <w:p w14:paraId="29EB7690" w14:textId="77777777" w:rsidR="00EE37F8" w:rsidRPr="00F71A9E" w:rsidRDefault="00EE37F8" w:rsidP="00291A05">
      <w:pPr>
        <w:pStyle w:val="ListParagraph"/>
        <w:numPr>
          <w:ilvl w:val="0"/>
          <w:numId w:val="6"/>
        </w:numPr>
        <w:rPr>
          <w:rFonts w:ascii="Arial" w:hAnsi="Arial" w:cs="Arial"/>
          <w:b/>
          <w:bCs/>
        </w:rPr>
      </w:pPr>
      <w:r w:rsidRPr="00F71A9E">
        <w:rPr>
          <w:rFonts w:ascii="Arial" w:hAnsi="Arial" w:cs="Arial"/>
          <w:b/>
          <w:bCs/>
        </w:rPr>
        <w:t xml:space="preserve">Approve the Spiritual Principle A Day book for publication.  </w:t>
      </w:r>
    </w:p>
    <w:p w14:paraId="61457E89" w14:textId="06AB1469" w:rsidR="00EE37F8" w:rsidRPr="00F71A9E" w:rsidRDefault="00EE37F8" w:rsidP="00EE37F8">
      <w:pPr>
        <w:pStyle w:val="ListParagraph"/>
        <w:numPr>
          <w:ilvl w:val="1"/>
          <w:numId w:val="6"/>
        </w:numPr>
        <w:rPr>
          <w:rFonts w:ascii="Arial" w:hAnsi="Arial" w:cs="Arial"/>
        </w:rPr>
      </w:pPr>
      <w:r w:rsidRPr="00F71A9E">
        <w:rPr>
          <w:rFonts w:ascii="Arial" w:hAnsi="Arial" w:cs="Arial"/>
        </w:rPr>
        <w:t>(Again, this motion will pass with almost no substantive discussion whatsoever.)</w:t>
      </w:r>
    </w:p>
    <w:p w14:paraId="7C0135D4" w14:textId="18F553A2" w:rsidR="00EE37F8" w:rsidRPr="00F71A9E" w:rsidRDefault="00EE37F8" w:rsidP="00291A05">
      <w:pPr>
        <w:pStyle w:val="ListParagraph"/>
        <w:numPr>
          <w:ilvl w:val="0"/>
          <w:numId w:val="6"/>
        </w:numPr>
        <w:rPr>
          <w:rFonts w:ascii="Arial" w:hAnsi="Arial" w:cs="Arial"/>
          <w:b/>
          <w:bCs/>
        </w:rPr>
      </w:pPr>
      <w:r w:rsidRPr="00F71A9E">
        <w:rPr>
          <w:rFonts w:ascii="Arial" w:hAnsi="Arial" w:cs="Arial"/>
          <w:b/>
          <w:bCs/>
        </w:rPr>
        <w:t xml:space="preserve">Approve an emergency budget for NAWS.  </w:t>
      </w:r>
    </w:p>
    <w:p w14:paraId="53FA7235" w14:textId="5B422B1C" w:rsidR="000965B9" w:rsidRPr="00F71A9E" w:rsidRDefault="000965B9" w:rsidP="000965B9">
      <w:pPr>
        <w:pStyle w:val="ListParagraph"/>
        <w:numPr>
          <w:ilvl w:val="1"/>
          <w:numId w:val="6"/>
        </w:numPr>
        <w:rPr>
          <w:rFonts w:ascii="Arial" w:hAnsi="Arial" w:cs="Arial"/>
        </w:rPr>
      </w:pPr>
      <w:r w:rsidRPr="00F71A9E">
        <w:rPr>
          <w:rFonts w:ascii="Arial" w:hAnsi="Arial" w:cs="Arial"/>
        </w:rPr>
        <w:t>(This item will require the most discussion, and probably be the single contentious matter in the entire WSC.)</w:t>
      </w:r>
    </w:p>
    <w:p w14:paraId="336D77F4" w14:textId="57AB22D0" w:rsidR="001335B2" w:rsidRPr="008167BA" w:rsidRDefault="00426AF5" w:rsidP="00E95972">
      <w:pPr>
        <w:ind w:firstLine="270"/>
        <w:rPr>
          <w:rFonts w:ascii="Arial" w:hAnsi="Arial" w:cs="Arial"/>
        </w:rPr>
      </w:pPr>
      <w:r w:rsidRPr="00150844">
        <w:rPr>
          <w:rFonts w:ascii="Arial" w:hAnsi="Arial" w:cs="Arial"/>
          <w:sz w:val="24"/>
          <w:szCs w:val="24"/>
        </w:rPr>
        <w:t>The</w:t>
      </w:r>
      <w:r w:rsidR="00150844" w:rsidRPr="00150844">
        <w:rPr>
          <w:rFonts w:ascii="Arial" w:hAnsi="Arial" w:cs="Arial"/>
          <w:sz w:val="24"/>
          <w:szCs w:val="24"/>
        </w:rPr>
        <w:t xml:space="preserve"> </w:t>
      </w:r>
      <w:r w:rsidR="008A0C18">
        <w:rPr>
          <w:rFonts w:ascii="Arial" w:hAnsi="Arial" w:cs="Arial"/>
          <w:sz w:val="24"/>
          <w:szCs w:val="24"/>
        </w:rPr>
        <w:t>following</w:t>
      </w:r>
      <w:r w:rsidR="00150844" w:rsidRPr="00150844">
        <w:rPr>
          <w:rFonts w:ascii="Arial" w:hAnsi="Arial" w:cs="Arial"/>
          <w:sz w:val="24"/>
          <w:szCs w:val="24"/>
        </w:rPr>
        <w:t xml:space="preserve"> WSC</w:t>
      </w:r>
      <w:r w:rsidRPr="00150844">
        <w:rPr>
          <w:rFonts w:ascii="Arial" w:hAnsi="Arial" w:cs="Arial"/>
          <w:sz w:val="24"/>
          <w:szCs w:val="24"/>
        </w:rPr>
        <w:t xml:space="preserve"> is the proposed in-person WSC in 2023.  </w:t>
      </w:r>
      <w:r w:rsidR="00150844" w:rsidRPr="00150844">
        <w:rPr>
          <w:rFonts w:ascii="Arial" w:hAnsi="Arial" w:cs="Arial"/>
          <w:sz w:val="24"/>
          <w:szCs w:val="24"/>
        </w:rPr>
        <w:t xml:space="preserve">At that WSC the World Board </w:t>
      </w:r>
      <w:r w:rsidR="006C5757">
        <w:rPr>
          <w:rFonts w:ascii="Arial" w:hAnsi="Arial" w:cs="Arial"/>
          <w:sz w:val="24"/>
          <w:szCs w:val="24"/>
        </w:rPr>
        <w:t xml:space="preserve">has vaguely </w:t>
      </w:r>
      <w:r w:rsidR="00150844" w:rsidRPr="00150844">
        <w:rPr>
          <w:rFonts w:ascii="Arial" w:hAnsi="Arial" w:cs="Arial"/>
          <w:sz w:val="24"/>
          <w:szCs w:val="24"/>
        </w:rPr>
        <w:t>assure</w:t>
      </w:r>
      <w:r w:rsidR="006C5757">
        <w:rPr>
          <w:rFonts w:ascii="Arial" w:hAnsi="Arial" w:cs="Arial"/>
          <w:sz w:val="24"/>
          <w:szCs w:val="24"/>
        </w:rPr>
        <w:t>d</w:t>
      </w:r>
      <w:r w:rsidR="00150844" w:rsidRPr="00150844">
        <w:rPr>
          <w:rFonts w:ascii="Arial" w:hAnsi="Arial" w:cs="Arial"/>
          <w:sz w:val="24"/>
          <w:szCs w:val="24"/>
        </w:rPr>
        <w:t xml:space="preserve"> all delegates that </w:t>
      </w:r>
      <w:r w:rsidR="003C5C02">
        <w:rPr>
          <w:rFonts w:ascii="Arial" w:hAnsi="Arial" w:cs="Arial"/>
          <w:sz w:val="24"/>
          <w:szCs w:val="24"/>
        </w:rPr>
        <w:t>“</w:t>
      </w:r>
      <w:r w:rsidR="00150844" w:rsidRPr="00150844">
        <w:rPr>
          <w:rFonts w:ascii="Arial" w:hAnsi="Arial" w:cs="Arial"/>
          <w:sz w:val="24"/>
          <w:szCs w:val="24"/>
        </w:rPr>
        <w:t>we will get back to business as usual</w:t>
      </w:r>
      <w:r w:rsidR="003C5C02">
        <w:rPr>
          <w:rFonts w:ascii="Arial" w:hAnsi="Arial" w:cs="Arial"/>
          <w:sz w:val="24"/>
          <w:szCs w:val="24"/>
        </w:rPr>
        <w:t>.”  P</w:t>
      </w:r>
      <w:r w:rsidR="00150844" w:rsidRPr="00150844">
        <w:rPr>
          <w:rFonts w:ascii="Arial" w:hAnsi="Arial" w:cs="Arial"/>
          <w:sz w:val="24"/>
          <w:szCs w:val="24"/>
        </w:rPr>
        <w:t>reviously submitted CAR proposals that were not considered at the 2020 WSC will be considered then</w:t>
      </w:r>
      <w:r w:rsidR="000475D1">
        <w:rPr>
          <w:rFonts w:ascii="Arial" w:hAnsi="Arial" w:cs="Arial"/>
          <w:sz w:val="24"/>
          <w:szCs w:val="24"/>
        </w:rPr>
        <w:t>.</w:t>
      </w:r>
    </w:p>
    <w:p w14:paraId="724D2208" w14:textId="6C9DE049" w:rsidR="00B07FF6" w:rsidRPr="008167BA" w:rsidRDefault="00150844" w:rsidP="00C07CC5">
      <w:pPr>
        <w:ind w:firstLine="270"/>
        <w:rPr>
          <w:rFonts w:ascii="Arial" w:hAnsi="Arial" w:cs="Arial"/>
        </w:rPr>
      </w:pPr>
      <w:r w:rsidRPr="00150844">
        <w:rPr>
          <w:rFonts w:ascii="Arial" w:hAnsi="Arial" w:cs="Arial"/>
          <w:sz w:val="24"/>
          <w:szCs w:val="24"/>
        </w:rPr>
        <w:t>Th</w:t>
      </w:r>
      <w:r w:rsidR="000475D1">
        <w:rPr>
          <w:rFonts w:ascii="Arial" w:hAnsi="Arial" w:cs="Arial"/>
          <w:sz w:val="24"/>
          <w:szCs w:val="24"/>
        </w:rPr>
        <w:t xml:space="preserve">ose </w:t>
      </w:r>
      <w:r w:rsidR="00B07FF6">
        <w:rPr>
          <w:rFonts w:ascii="Arial" w:hAnsi="Arial" w:cs="Arial"/>
          <w:sz w:val="24"/>
          <w:szCs w:val="24"/>
        </w:rPr>
        <w:t xml:space="preserve">vague </w:t>
      </w:r>
      <w:r w:rsidR="000475D1">
        <w:rPr>
          <w:rFonts w:ascii="Arial" w:hAnsi="Arial" w:cs="Arial"/>
          <w:sz w:val="24"/>
          <w:szCs w:val="24"/>
        </w:rPr>
        <w:t>reassurances by the World Board are</w:t>
      </w:r>
      <w:r w:rsidRPr="00150844">
        <w:rPr>
          <w:rFonts w:ascii="Arial" w:hAnsi="Arial" w:cs="Arial"/>
          <w:sz w:val="24"/>
          <w:szCs w:val="24"/>
        </w:rPr>
        <w:t xml:space="preserve"> p</w:t>
      </w:r>
      <w:r w:rsidR="002F3BE5">
        <w:rPr>
          <w:rFonts w:ascii="Arial" w:hAnsi="Arial" w:cs="Arial"/>
          <w:sz w:val="24"/>
          <w:szCs w:val="24"/>
        </w:rPr>
        <w:t>erhaps</w:t>
      </w:r>
      <w:r w:rsidRPr="00150844">
        <w:rPr>
          <w:rFonts w:ascii="Arial" w:hAnsi="Arial" w:cs="Arial"/>
          <w:sz w:val="24"/>
          <w:szCs w:val="24"/>
        </w:rPr>
        <w:t xml:space="preserve"> an overly optimistic prediction.  </w:t>
      </w:r>
      <w:r w:rsidR="00F71A9E">
        <w:rPr>
          <w:rFonts w:ascii="Arial" w:hAnsi="Arial" w:cs="Arial"/>
          <w:sz w:val="24"/>
          <w:szCs w:val="24"/>
        </w:rPr>
        <w:t>Probably t</w:t>
      </w:r>
      <w:r w:rsidRPr="00150844">
        <w:rPr>
          <w:rFonts w:ascii="Arial" w:hAnsi="Arial" w:cs="Arial"/>
          <w:sz w:val="24"/>
          <w:szCs w:val="24"/>
        </w:rPr>
        <w:t>here is no way that a WSC will have the ti</w:t>
      </w:r>
      <w:r w:rsidR="000965B9">
        <w:rPr>
          <w:rFonts w:ascii="Arial" w:hAnsi="Arial" w:cs="Arial"/>
          <w:sz w:val="24"/>
          <w:szCs w:val="24"/>
        </w:rPr>
        <w:t>me and resources to address</w:t>
      </w:r>
      <w:r w:rsidRPr="00150844">
        <w:rPr>
          <w:rFonts w:ascii="Arial" w:hAnsi="Arial" w:cs="Arial"/>
          <w:sz w:val="24"/>
          <w:szCs w:val="24"/>
        </w:rPr>
        <w:t xml:space="preserve"> </w:t>
      </w:r>
      <w:r w:rsidR="002F3BE5">
        <w:rPr>
          <w:rFonts w:ascii="Arial" w:hAnsi="Arial" w:cs="Arial"/>
          <w:sz w:val="24"/>
          <w:szCs w:val="24"/>
        </w:rPr>
        <w:t>fully or completely some forty</w:t>
      </w:r>
      <w:r w:rsidRPr="00150844">
        <w:rPr>
          <w:rFonts w:ascii="Arial" w:hAnsi="Arial" w:cs="Arial"/>
          <w:sz w:val="24"/>
          <w:szCs w:val="24"/>
        </w:rPr>
        <w:t xml:space="preserve"> plus CAR</w:t>
      </w:r>
      <w:r w:rsidR="00C05B97">
        <w:rPr>
          <w:rFonts w:ascii="Arial" w:hAnsi="Arial" w:cs="Arial"/>
          <w:sz w:val="24"/>
          <w:szCs w:val="24"/>
        </w:rPr>
        <w:t>/CAT</w:t>
      </w:r>
      <w:r w:rsidRPr="00150844">
        <w:rPr>
          <w:rFonts w:ascii="Arial" w:hAnsi="Arial" w:cs="Arial"/>
          <w:sz w:val="24"/>
          <w:szCs w:val="24"/>
        </w:rPr>
        <w:t xml:space="preserve"> proposals.</w:t>
      </w:r>
    </w:p>
    <w:p w14:paraId="6E84C12B" w14:textId="0E9F7FD5" w:rsidR="00426AF5" w:rsidRPr="00150844" w:rsidRDefault="000965B9" w:rsidP="00C07CC5">
      <w:pPr>
        <w:ind w:firstLine="270"/>
        <w:rPr>
          <w:rFonts w:ascii="Arial" w:hAnsi="Arial" w:cs="Arial"/>
          <w:sz w:val="24"/>
          <w:szCs w:val="24"/>
        </w:rPr>
      </w:pPr>
      <w:proofErr w:type="gramStart"/>
      <w:r>
        <w:rPr>
          <w:rFonts w:ascii="Arial" w:hAnsi="Arial" w:cs="Arial"/>
          <w:sz w:val="24"/>
          <w:szCs w:val="24"/>
        </w:rPr>
        <w:t>Any and all</w:t>
      </w:r>
      <w:proofErr w:type="gramEnd"/>
      <w:r>
        <w:rPr>
          <w:rFonts w:ascii="Arial" w:hAnsi="Arial" w:cs="Arial"/>
          <w:sz w:val="24"/>
          <w:szCs w:val="24"/>
        </w:rPr>
        <w:t xml:space="preserve"> of the CAR/CAT proposals submitted </w:t>
      </w:r>
      <w:r w:rsidR="00C05B97">
        <w:rPr>
          <w:rFonts w:ascii="Arial" w:hAnsi="Arial" w:cs="Arial"/>
          <w:sz w:val="24"/>
          <w:szCs w:val="24"/>
        </w:rPr>
        <w:t xml:space="preserve">by any Region or Zone </w:t>
      </w:r>
      <w:r>
        <w:rPr>
          <w:rFonts w:ascii="Arial" w:hAnsi="Arial" w:cs="Arial"/>
          <w:sz w:val="24"/>
          <w:szCs w:val="24"/>
        </w:rPr>
        <w:t>this year</w:t>
      </w:r>
      <w:r w:rsidR="00B07FF6">
        <w:rPr>
          <w:rFonts w:ascii="Arial" w:hAnsi="Arial" w:cs="Arial"/>
          <w:sz w:val="24"/>
          <w:szCs w:val="24"/>
        </w:rPr>
        <w:t xml:space="preserve"> will not </w:t>
      </w:r>
      <w:r w:rsidR="00F71A9E">
        <w:rPr>
          <w:rFonts w:ascii="Arial" w:hAnsi="Arial" w:cs="Arial"/>
          <w:sz w:val="24"/>
          <w:szCs w:val="24"/>
        </w:rPr>
        <w:t xml:space="preserve">be </w:t>
      </w:r>
      <w:r w:rsidR="00B07FF6">
        <w:rPr>
          <w:rFonts w:ascii="Arial" w:hAnsi="Arial" w:cs="Arial"/>
          <w:sz w:val="24"/>
          <w:szCs w:val="24"/>
        </w:rPr>
        <w:t>acknowledged</w:t>
      </w:r>
      <w:r w:rsidR="00F71A9E">
        <w:rPr>
          <w:rFonts w:ascii="Arial" w:hAnsi="Arial" w:cs="Arial"/>
          <w:sz w:val="24"/>
          <w:szCs w:val="24"/>
        </w:rPr>
        <w:t>, re-submitted by the World Board, or discussed</w:t>
      </w:r>
      <w:r w:rsidR="00B07FF6">
        <w:rPr>
          <w:rFonts w:ascii="Arial" w:hAnsi="Arial" w:cs="Arial"/>
          <w:sz w:val="24"/>
          <w:szCs w:val="24"/>
        </w:rPr>
        <w:t>.</w:t>
      </w:r>
      <w:r>
        <w:rPr>
          <w:rFonts w:ascii="Arial" w:hAnsi="Arial" w:cs="Arial"/>
          <w:sz w:val="24"/>
          <w:szCs w:val="24"/>
        </w:rPr>
        <w:t xml:space="preserve">  They were never accepted as CAR proposals by the World Board, and absolutely no effort was taken to make any CAR proposals </w:t>
      </w:r>
      <w:r w:rsidR="00F71A9E">
        <w:rPr>
          <w:rFonts w:ascii="Arial" w:hAnsi="Arial" w:cs="Arial"/>
          <w:sz w:val="24"/>
          <w:szCs w:val="24"/>
        </w:rPr>
        <w:t xml:space="preserve">from Regions or Zones </w:t>
      </w:r>
      <w:r>
        <w:rPr>
          <w:rFonts w:ascii="Arial" w:hAnsi="Arial" w:cs="Arial"/>
          <w:sz w:val="24"/>
          <w:szCs w:val="24"/>
        </w:rPr>
        <w:t xml:space="preserve">conference ready.  </w:t>
      </w:r>
      <w:proofErr w:type="gramStart"/>
      <w:r>
        <w:rPr>
          <w:rFonts w:ascii="Arial" w:hAnsi="Arial" w:cs="Arial"/>
          <w:sz w:val="24"/>
          <w:szCs w:val="24"/>
        </w:rPr>
        <w:t>So</w:t>
      </w:r>
      <w:proofErr w:type="gramEnd"/>
      <w:r>
        <w:rPr>
          <w:rFonts w:ascii="Arial" w:hAnsi="Arial" w:cs="Arial"/>
          <w:sz w:val="24"/>
          <w:szCs w:val="24"/>
        </w:rPr>
        <w:t xml:space="preserve"> they will be trashed, and ignored as if they never happened.</w:t>
      </w:r>
    </w:p>
    <w:p w14:paraId="18696631" w14:textId="5FA9151A" w:rsidR="00B07FF6" w:rsidRDefault="00B07FF6" w:rsidP="00B07FF6">
      <w:pPr>
        <w:ind w:firstLine="270"/>
        <w:rPr>
          <w:rFonts w:ascii="Arial" w:hAnsi="Arial" w:cs="Arial"/>
          <w:sz w:val="24"/>
          <w:szCs w:val="24"/>
        </w:rPr>
      </w:pPr>
      <w:r>
        <w:rPr>
          <w:rFonts w:ascii="Arial" w:hAnsi="Arial" w:cs="Arial"/>
          <w:sz w:val="24"/>
          <w:szCs w:val="24"/>
        </w:rPr>
        <w:lastRenderedPageBreak/>
        <w:t>The RD team actively participated in the Multi-Zonal Service Symposium in San Antonio at the end of August</w:t>
      </w:r>
      <w:r w:rsidR="00D27C95">
        <w:rPr>
          <w:rFonts w:ascii="Arial" w:hAnsi="Arial" w:cs="Arial"/>
          <w:sz w:val="24"/>
          <w:szCs w:val="24"/>
        </w:rPr>
        <w:t>, as well as subsequent Southern Zonal Forum meetings</w:t>
      </w:r>
      <w:r>
        <w:rPr>
          <w:rFonts w:ascii="Arial" w:hAnsi="Arial" w:cs="Arial"/>
          <w:sz w:val="24"/>
          <w:szCs w:val="24"/>
        </w:rPr>
        <w:t>.  Several topics addressed the needs that service bodies face during the pandemic.  As a result of meeting some of the people at the MZSS I am proposing two items for the Region to consider under new business.</w:t>
      </w:r>
    </w:p>
    <w:p w14:paraId="21C7C615" w14:textId="6B69968C" w:rsidR="009E07D8" w:rsidRDefault="002F3BE5" w:rsidP="009E07D8">
      <w:pPr>
        <w:ind w:firstLine="270"/>
        <w:rPr>
          <w:rFonts w:ascii="Arial" w:hAnsi="Arial" w:cs="Arial"/>
          <w:sz w:val="24"/>
          <w:szCs w:val="24"/>
        </w:rPr>
      </w:pPr>
      <w:r>
        <w:rPr>
          <w:rFonts w:ascii="Arial" w:hAnsi="Arial" w:cs="Arial"/>
          <w:sz w:val="24"/>
          <w:szCs w:val="24"/>
        </w:rPr>
        <w:t>I am including several questions in this report that need to be addressed.  The decisions could be delayed until the next RSC, but not any later than that for some of the issues.</w:t>
      </w:r>
    </w:p>
    <w:p w14:paraId="0806E4EE" w14:textId="77777777" w:rsidR="009E07D8" w:rsidRDefault="009E07D8" w:rsidP="009E07D8">
      <w:pPr>
        <w:ind w:firstLine="270"/>
        <w:rPr>
          <w:rFonts w:ascii="Arial" w:hAnsi="Arial" w:cs="Arial"/>
          <w:sz w:val="24"/>
          <w:szCs w:val="24"/>
        </w:rPr>
      </w:pPr>
    </w:p>
    <w:p w14:paraId="2981D02F" w14:textId="77777777" w:rsidR="009E07D8" w:rsidRDefault="009E07D8" w:rsidP="009E07D8">
      <w:pPr>
        <w:ind w:firstLine="270"/>
        <w:rPr>
          <w:rFonts w:ascii="Arial" w:hAnsi="Arial" w:cs="Arial"/>
          <w:sz w:val="24"/>
          <w:szCs w:val="24"/>
        </w:rPr>
      </w:pPr>
      <w:r>
        <w:rPr>
          <w:rFonts w:ascii="Arial" w:hAnsi="Arial" w:cs="Arial"/>
          <w:sz w:val="24"/>
          <w:szCs w:val="24"/>
        </w:rPr>
        <w:t>Thank you for allowing me to be of service,</w:t>
      </w:r>
    </w:p>
    <w:p w14:paraId="741C531E" w14:textId="77777777" w:rsidR="009E07D8" w:rsidRDefault="009E07D8" w:rsidP="009E07D8">
      <w:pPr>
        <w:spacing w:after="0"/>
        <w:ind w:firstLine="270"/>
        <w:rPr>
          <w:rFonts w:ascii="Arial" w:hAnsi="Arial" w:cs="Arial"/>
          <w:sz w:val="24"/>
          <w:szCs w:val="24"/>
        </w:rPr>
      </w:pPr>
      <w:r>
        <w:rPr>
          <w:rFonts w:ascii="Arial" w:hAnsi="Arial" w:cs="Arial"/>
          <w:sz w:val="24"/>
          <w:szCs w:val="24"/>
        </w:rPr>
        <w:t>Steven P.</w:t>
      </w:r>
    </w:p>
    <w:p w14:paraId="7DADA101" w14:textId="77777777" w:rsidR="009E07D8" w:rsidRDefault="009E07D8" w:rsidP="009E07D8">
      <w:pPr>
        <w:spacing w:after="0"/>
        <w:ind w:firstLine="270"/>
        <w:rPr>
          <w:rFonts w:ascii="Arial" w:hAnsi="Arial" w:cs="Arial"/>
          <w:sz w:val="24"/>
          <w:szCs w:val="24"/>
        </w:rPr>
      </w:pPr>
      <w:r>
        <w:rPr>
          <w:rFonts w:ascii="Arial" w:hAnsi="Arial" w:cs="Arial"/>
          <w:sz w:val="24"/>
          <w:szCs w:val="24"/>
        </w:rPr>
        <w:t>TBR, RD</w:t>
      </w:r>
    </w:p>
    <w:p w14:paraId="09068DFD" w14:textId="559C39B6" w:rsidR="009E07D8" w:rsidRDefault="00FF3B9F" w:rsidP="009E07D8">
      <w:pPr>
        <w:spacing w:after="0"/>
        <w:ind w:firstLine="270"/>
        <w:rPr>
          <w:rFonts w:ascii="Arial" w:hAnsi="Arial" w:cs="Arial"/>
          <w:sz w:val="24"/>
          <w:szCs w:val="24"/>
        </w:rPr>
      </w:pPr>
      <w:hyperlink r:id="rId7" w:history="1">
        <w:r w:rsidR="00D27C95" w:rsidRPr="007168E6">
          <w:rPr>
            <w:rStyle w:val="Hyperlink"/>
            <w:rFonts w:ascii="Arial" w:hAnsi="Arial" w:cs="Arial"/>
            <w:sz w:val="24"/>
            <w:szCs w:val="24"/>
          </w:rPr>
          <w:t>stevenprimm1955@gmail.com</w:t>
        </w:r>
      </w:hyperlink>
    </w:p>
    <w:p w14:paraId="5B81E8AB" w14:textId="77777777" w:rsidR="009E07D8" w:rsidRDefault="009E07D8" w:rsidP="009E07D8">
      <w:pPr>
        <w:ind w:firstLine="270"/>
        <w:rPr>
          <w:rFonts w:ascii="Arial" w:hAnsi="Arial" w:cs="Arial"/>
          <w:sz w:val="24"/>
          <w:szCs w:val="24"/>
        </w:rPr>
      </w:pPr>
      <w:r>
        <w:rPr>
          <w:rFonts w:ascii="Arial" w:hAnsi="Arial" w:cs="Arial"/>
          <w:sz w:val="24"/>
          <w:szCs w:val="24"/>
        </w:rPr>
        <w:t>1 (713) 357-8030</w:t>
      </w:r>
    </w:p>
    <w:p w14:paraId="7DCE7FE1" w14:textId="3EA68A78" w:rsidR="001335B2" w:rsidRDefault="001335B2">
      <w:pPr>
        <w:rPr>
          <w:rFonts w:ascii="Arial" w:hAnsi="Arial" w:cs="Arial"/>
          <w:sz w:val="24"/>
          <w:szCs w:val="24"/>
        </w:rPr>
      </w:pPr>
      <w:r>
        <w:rPr>
          <w:rFonts w:ascii="Arial" w:hAnsi="Arial" w:cs="Arial"/>
          <w:sz w:val="24"/>
          <w:szCs w:val="24"/>
        </w:rPr>
        <w:br w:type="page"/>
      </w:r>
    </w:p>
    <w:p w14:paraId="161B01C7" w14:textId="77777777" w:rsidR="00426AF5" w:rsidRDefault="00426AF5" w:rsidP="006C5757">
      <w:pPr>
        <w:rPr>
          <w:rFonts w:ascii="Arial" w:hAnsi="Arial" w:cs="Arial"/>
          <w:sz w:val="24"/>
          <w:szCs w:val="24"/>
        </w:rPr>
      </w:pPr>
    </w:p>
    <w:p w14:paraId="6256D058" w14:textId="2E4AC04F" w:rsidR="00712881" w:rsidRDefault="00712881" w:rsidP="00712881">
      <w:pPr>
        <w:ind w:firstLine="270"/>
        <w:jc w:val="center"/>
        <w:rPr>
          <w:rFonts w:ascii="Arial" w:hAnsi="Arial" w:cs="Arial"/>
          <w:b/>
          <w:bCs/>
          <w:sz w:val="32"/>
          <w:szCs w:val="32"/>
        </w:rPr>
      </w:pPr>
      <w:r w:rsidRPr="00712881">
        <w:rPr>
          <w:rFonts w:ascii="Arial" w:hAnsi="Arial" w:cs="Arial"/>
          <w:b/>
          <w:bCs/>
          <w:sz w:val="32"/>
          <w:szCs w:val="32"/>
        </w:rPr>
        <w:t>A Proposal for the Region</w:t>
      </w:r>
    </w:p>
    <w:p w14:paraId="04C063BB" w14:textId="5339E243" w:rsidR="002F3BE5" w:rsidRPr="002F3BE5" w:rsidRDefault="002F3BE5" w:rsidP="00712881">
      <w:pPr>
        <w:ind w:firstLine="270"/>
        <w:jc w:val="center"/>
        <w:rPr>
          <w:rFonts w:ascii="Arial" w:hAnsi="Arial" w:cs="Arial"/>
          <w:b/>
          <w:bCs/>
          <w:sz w:val="24"/>
          <w:szCs w:val="24"/>
        </w:rPr>
      </w:pPr>
      <w:r w:rsidRPr="002F3BE5">
        <w:rPr>
          <w:rFonts w:ascii="Arial" w:hAnsi="Arial" w:cs="Arial"/>
          <w:b/>
          <w:bCs/>
          <w:sz w:val="24"/>
          <w:szCs w:val="24"/>
        </w:rPr>
        <w:t>11/2021 Proposal #1</w:t>
      </w:r>
    </w:p>
    <w:p w14:paraId="56860C7A" w14:textId="77777777" w:rsidR="00D27C95" w:rsidRDefault="00712881" w:rsidP="001335B2">
      <w:pPr>
        <w:ind w:firstLine="270"/>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better help the addict who still suffers I propose that the Region </w:t>
      </w:r>
      <w:r w:rsidR="00A66050">
        <w:rPr>
          <w:rFonts w:ascii="Arial" w:hAnsi="Arial" w:cs="Arial"/>
          <w:sz w:val="24"/>
          <w:szCs w:val="24"/>
        </w:rPr>
        <w:t>reach out to the Spanish Speaking Area of NA in Texas.</w:t>
      </w:r>
    </w:p>
    <w:p w14:paraId="6D12437C" w14:textId="1838CFBC" w:rsidR="00712881" w:rsidRDefault="00A66050" w:rsidP="001335B2">
      <w:pPr>
        <w:ind w:firstLine="270"/>
        <w:rPr>
          <w:rFonts w:ascii="Arial" w:hAnsi="Arial" w:cs="Arial"/>
          <w:sz w:val="24"/>
          <w:szCs w:val="24"/>
        </w:rPr>
      </w:pPr>
      <w:r>
        <w:rPr>
          <w:rFonts w:ascii="Arial" w:hAnsi="Arial" w:cs="Arial"/>
          <w:sz w:val="24"/>
          <w:szCs w:val="24"/>
        </w:rPr>
        <w:t>The RD team connected with some members of that Area at the MZSS.</w:t>
      </w:r>
      <w:r w:rsidR="00272ACF">
        <w:rPr>
          <w:rFonts w:ascii="Arial" w:hAnsi="Arial" w:cs="Arial"/>
          <w:sz w:val="24"/>
          <w:szCs w:val="24"/>
        </w:rPr>
        <w:t xml:space="preserve">  We hope that the Region will join us in nurturing the relationship and helping us all to grow.</w:t>
      </w:r>
    </w:p>
    <w:p w14:paraId="1DE81DB5" w14:textId="55CDCD4D" w:rsidR="00165FB0" w:rsidRDefault="00A66050" w:rsidP="001335B2">
      <w:pPr>
        <w:ind w:firstLine="270"/>
        <w:rPr>
          <w:rFonts w:ascii="Arial" w:hAnsi="Arial" w:cs="Arial"/>
          <w:sz w:val="24"/>
          <w:szCs w:val="24"/>
        </w:rPr>
      </w:pPr>
      <w:r>
        <w:rPr>
          <w:rFonts w:ascii="Arial" w:hAnsi="Arial" w:cs="Arial"/>
          <w:sz w:val="24"/>
          <w:szCs w:val="24"/>
        </w:rPr>
        <w:t>Currently the</w:t>
      </w:r>
      <w:r w:rsidR="00165FB0">
        <w:rPr>
          <w:rFonts w:ascii="Arial" w:hAnsi="Arial" w:cs="Arial"/>
          <w:sz w:val="24"/>
          <w:szCs w:val="24"/>
        </w:rPr>
        <w:t xml:space="preserve"> Spanish Speaking Area of Narcotics Anonymous in Texas is</w:t>
      </w:r>
      <w:r>
        <w:rPr>
          <w:rFonts w:ascii="Arial" w:hAnsi="Arial" w:cs="Arial"/>
          <w:sz w:val="24"/>
          <w:szCs w:val="24"/>
        </w:rPr>
        <w:t xml:space="preserve"> part of the Lone Star Region, but they have groups and members galore inside our Region.  </w:t>
      </w:r>
      <w:r w:rsidR="00165FB0">
        <w:rPr>
          <w:rFonts w:ascii="Arial" w:hAnsi="Arial" w:cs="Arial"/>
          <w:sz w:val="24"/>
          <w:szCs w:val="24"/>
        </w:rPr>
        <w:t>I want</w:t>
      </w:r>
      <w:r w:rsidR="00E95972">
        <w:rPr>
          <w:rFonts w:ascii="Arial" w:hAnsi="Arial" w:cs="Arial"/>
          <w:sz w:val="24"/>
          <w:szCs w:val="24"/>
        </w:rPr>
        <w:t xml:space="preserve"> the Region</w:t>
      </w:r>
      <w:r w:rsidR="00165FB0">
        <w:rPr>
          <w:rFonts w:ascii="Arial" w:hAnsi="Arial" w:cs="Arial"/>
          <w:sz w:val="24"/>
          <w:szCs w:val="24"/>
        </w:rPr>
        <w:t xml:space="preserve"> to offer them more options for engaging in </w:t>
      </w:r>
      <w:proofErr w:type="gramStart"/>
      <w:r w:rsidR="00165FB0">
        <w:rPr>
          <w:rFonts w:ascii="Arial" w:hAnsi="Arial" w:cs="Arial"/>
          <w:sz w:val="24"/>
          <w:szCs w:val="24"/>
        </w:rPr>
        <w:t>service, and</w:t>
      </w:r>
      <w:proofErr w:type="gramEnd"/>
      <w:r w:rsidR="00165FB0">
        <w:rPr>
          <w:rFonts w:ascii="Arial" w:hAnsi="Arial" w:cs="Arial"/>
          <w:sz w:val="24"/>
          <w:szCs w:val="24"/>
        </w:rPr>
        <w:t xml:space="preserve"> communicating with the NA service structure that we already have in place.</w:t>
      </w:r>
    </w:p>
    <w:p w14:paraId="1712A08F" w14:textId="69091A7C" w:rsidR="00A66050" w:rsidRDefault="00A66050" w:rsidP="00A66050">
      <w:pPr>
        <w:ind w:firstLine="270"/>
        <w:rPr>
          <w:rFonts w:ascii="Arial" w:hAnsi="Arial" w:cs="Arial"/>
          <w:sz w:val="24"/>
          <w:szCs w:val="24"/>
        </w:rPr>
      </w:pPr>
      <w:r>
        <w:rPr>
          <w:rFonts w:ascii="Arial" w:hAnsi="Arial" w:cs="Arial"/>
          <w:sz w:val="24"/>
          <w:szCs w:val="24"/>
        </w:rPr>
        <w:t>What can we do to welcome them?  What can we do to help them?  What can we do to support them so that Spanish speak</w:t>
      </w:r>
      <w:r w:rsidR="00E95972">
        <w:rPr>
          <w:rFonts w:ascii="Arial" w:hAnsi="Arial" w:cs="Arial"/>
          <w:sz w:val="24"/>
          <w:szCs w:val="24"/>
        </w:rPr>
        <w:t>ing members</w:t>
      </w:r>
      <w:r>
        <w:rPr>
          <w:rFonts w:ascii="Arial" w:hAnsi="Arial" w:cs="Arial"/>
          <w:sz w:val="24"/>
          <w:szCs w:val="24"/>
        </w:rPr>
        <w:t xml:space="preserve"> can find recovery through the program of Narcotics Anonymous?</w:t>
      </w:r>
      <w:r w:rsidR="002140D5">
        <w:rPr>
          <w:rFonts w:ascii="Arial" w:hAnsi="Arial" w:cs="Arial"/>
          <w:sz w:val="24"/>
          <w:szCs w:val="24"/>
        </w:rPr>
        <w:t xml:space="preserve">  A couple of ideas are mentioned below.</w:t>
      </w:r>
    </w:p>
    <w:p w14:paraId="3C8EA7A4" w14:textId="76E48A62" w:rsidR="00165FB0" w:rsidRDefault="002140D5" w:rsidP="00A66050">
      <w:pPr>
        <w:ind w:firstLine="270"/>
        <w:rPr>
          <w:rFonts w:ascii="Arial" w:hAnsi="Arial" w:cs="Arial"/>
          <w:sz w:val="24"/>
          <w:szCs w:val="24"/>
        </w:rPr>
      </w:pPr>
      <w:r>
        <w:rPr>
          <w:rFonts w:ascii="Arial" w:hAnsi="Arial" w:cs="Arial"/>
          <w:sz w:val="24"/>
          <w:szCs w:val="24"/>
        </w:rPr>
        <w:t xml:space="preserve">First, </w:t>
      </w:r>
      <w:proofErr w:type="gramStart"/>
      <w:r>
        <w:rPr>
          <w:rFonts w:ascii="Arial" w:hAnsi="Arial" w:cs="Arial"/>
          <w:sz w:val="24"/>
          <w:szCs w:val="24"/>
        </w:rPr>
        <w:t>in order to</w:t>
      </w:r>
      <w:proofErr w:type="gramEnd"/>
      <w:r>
        <w:rPr>
          <w:rFonts w:ascii="Arial" w:hAnsi="Arial" w:cs="Arial"/>
          <w:sz w:val="24"/>
          <w:szCs w:val="24"/>
        </w:rPr>
        <w:t xml:space="preserve"> make the Spanish speaking members feel more comfortable, and to help them participate in the Region Service Committee meeting </w:t>
      </w:r>
      <w:r w:rsidR="00E95972">
        <w:rPr>
          <w:rFonts w:ascii="Arial" w:hAnsi="Arial" w:cs="Arial"/>
          <w:sz w:val="24"/>
          <w:szCs w:val="24"/>
        </w:rPr>
        <w:t xml:space="preserve">more actively and effectively, </w:t>
      </w:r>
      <w:r>
        <w:rPr>
          <w:rFonts w:ascii="Arial" w:hAnsi="Arial" w:cs="Arial"/>
          <w:sz w:val="24"/>
          <w:szCs w:val="24"/>
        </w:rPr>
        <w:t xml:space="preserve">I propose that the </w:t>
      </w:r>
      <w:r w:rsidR="00E95972">
        <w:rPr>
          <w:rFonts w:ascii="Arial" w:hAnsi="Arial" w:cs="Arial"/>
          <w:sz w:val="24"/>
          <w:szCs w:val="24"/>
        </w:rPr>
        <w:t>v</w:t>
      </w:r>
      <w:r>
        <w:rPr>
          <w:rFonts w:ascii="Arial" w:hAnsi="Arial" w:cs="Arial"/>
          <w:sz w:val="24"/>
          <w:szCs w:val="24"/>
        </w:rPr>
        <w:t xml:space="preserve">irtual RSC be held using </w:t>
      </w:r>
      <w:r w:rsidR="00E95972">
        <w:rPr>
          <w:rFonts w:ascii="Arial" w:hAnsi="Arial" w:cs="Arial"/>
          <w:sz w:val="24"/>
          <w:szCs w:val="24"/>
        </w:rPr>
        <w:t>a</w:t>
      </w:r>
      <w:r>
        <w:rPr>
          <w:rFonts w:ascii="Arial" w:hAnsi="Arial" w:cs="Arial"/>
          <w:sz w:val="24"/>
          <w:szCs w:val="24"/>
        </w:rPr>
        <w:t xml:space="preserve"> Zoom account</w:t>
      </w:r>
      <w:r w:rsidR="00E95972">
        <w:rPr>
          <w:rFonts w:ascii="Arial" w:hAnsi="Arial" w:cs="Arial"/>
          <w:sz w:val="24"/>
          <w:szCs w:val="24"/>
        </w:rPr>
        <w:t xml:space="preserve"> that allows for language translations</w:t>
      </w:r>
      <w:r>
        <w:rPr>
          <w:rFonts w:ascii="Arial" w:hAnsi="Arial" w:cs="Arial"/>
          <w:sz w:val="24"/>
          <w:szCs w:val="24"/>
        </w:rPr>
        <w:t>.</w:t>
      </w:r>
      <w:r w:rsidR="002F3BE5">
        <w:rPr>
          <w:rFonts w:ascii="Arial" w:hAnsi="Arial" w:cs="Arial"/>
          <w:sz w:val="24"/>
          <w:szCs w:val="24"/>
        </w:rPr>
        <w:t xml:space="preserve">  This would allow Spanish speaking members to receive translations just as happens at the World Service Conference.</w:t>
      </w:r>
    </w:p>
    <w:p w14:paraId="73950947" w14:textId="2070DF2F" w:rsidR="002F3BE5" w:rsidRDefault="002140D5" w:rsidP="00D27C95">
      <w:pPr>
        <w:ind w:firstLine="270"/>
        <w:rPr>
          <w:rFonts w:ascii="Arial" w:hAnsi="Arial" w:cs="Arial"/>
          <w:sz w:val="24"/>
          <w:szCs w:val="24"/>
        </w:rPr>
      </w:pPr>
      <w:r>
        <w:rPr>
          <w:rFonts w:ascii="Arial" w:hAnsi="Arial" w:cs="Arial"/>
          <w:sz w:val="24"/>
          <w:szCs w:val="24"/>
        </w:rPr>
        <w:t>The Spanish speaking room will have a local member who will serve as the translator</w:t>
      </w:r>
      <w:r w:rsidR="00E95972">
        <w:rPr>
          <w:rFonts w:ascii="Arial" w:hAnsi="Arial" w:cs="Arial"/>
          <w:sz w:val="24"/>
          <w:szCs w:val="24"/>
        </w:rPr>
        <w:t xml:space="preserve"> just as the virtual World Service Committee meetings do</w:t>
      </w:r>
      <w:r>
        <w:rPr>
          <w:rFonts w:ascii="Arial" w:hAnsi="Arial" w:cs="Arial"/>
          <w:sz w:val="24"/>
          <w:szCs w:val="24"/>
        </w:rPr>
        <w:t>.</w:t>
      </w:r>
      <w:r w:rsidR="00E95972">
        <w:rPr>
          <w:rFonts w:ascii="Arial" w:hAnsi="Arial" w:cs="Arial"/>
          <w:sz w:val="24"/>
          <w:szCs w:val="24"/>
        </w:rPr>
        <w:t xml:space="preserve">  </w:t>
      </w:r>
      <w:r w:rsidR="00165FB0">
        <w:rPr>
          <w:rFonts w:ascii="Arial" w:hAnsi="Arial" w:cs="Arial"/>
          <w:sz w:val="24"/>
          <w:szCs w:val="24"/>
        </w:rPr>
        <w:t>This will take some work, and learning</w:t>
      </w:r>
      <w:r w:rsidR="002B6D93">
        <w:rPr>
          <w:rFonts w:ascii="Arial" w:hAnsi="Arial" w:cs="Arial"/>
          <w:sz w:val="24"/>
          <w:szCs w:val="24"/>
        </w:rPr>
        <w:t>.</w:t>
      </w:r>
      <w:r w:rsidR="00165FB0">
        <w:rPr>
          <w:rFonts w:ascii="Arial" w:hAnsi="Arial" w:cs="Arial"/>
          <w:sz w:val="24"/>
          <w:szCs w:val="24"/>
        </w:rPr>
        <w:t xml:space="preserve">  But I believe that we can make it work for all who attend the RSC.</w:t>
      </w:r>
    </w:p>
    <w:p w14:paraId="1A86F1D1" w14:textId="45F79972" w:rsidR="00D974BE" w:rsidRDefault="00D974BE">
      <w:pPr>
        <w:rPr>
          <w:rFonts w:ascii="Arial" w:hAnsi="Arial" w:cs="Arial"/>
          <w:sz w:val="24"/>
          <w:szCs w:val="24"/>
        </w:rPr>
      </w:pPr>
      <w:r>
        <w:rPr>
          <w:rFonts w:ascii="Arial" w:hAnsi="Arial" w:cs="Arial"/>
          <w:sz w:val="24"/>
          <w:szCs w:val="24"/>
        </w:rPr>
        <w:br w:type="page"/>
      </w:r>
    </w:p>
    <w:p w14:paraId="534E02AC" w14:textId="7244025C" w:rsidR="00D974BE" w:rsidRDefault="00D974BE" w:rsidP="00D974BE">
      <w:pPr>
        <w:ind w:firstLine="270"/>
        <w:jc w:val="center"/>
        <w:rPr>
          <w:rFonts w:ascii="Arial" w:hAnsi="Arial" w:cs="Arial"/>
          <w:b/>
          <w:bCs/>
          <w:sz w:val="32"/>
          <w:szCs w:val="32"/>
        </w:rPr>
      </w:pPr>
      <w:r w:rsidRPr="00712881">
        <w:rPr>
          <w:rFonts w:ascii="Arial" w:hAnsi="Arial" w:cs="Arial"/>
          <w:b/>
          <w:bCs/>
          <w:sz w:val="32"/>
          <w:szCs w:val="32"/>
        </w:rPr>
        <w:lastRenderedPageBreak/>
        <w:t>A Proposal for the Region</w:t>
      </w:r>
    </w:p>
    <w:p w14:paraId="361B7457" w14:textId="4B8404CF" w:rsidR="002F3BE5" w:rsidRPr="002F3BE5" w:rsidRDefault="002F3BE5" w:rsidP="00D974BE">
      <w:pPr>
        <w:ind w:firstLine="270"/>
        <w:jc w:val="center"/>
        <w:rPr>
          <w:rFonts w:ascii="Arial" w:hAnsi="Arial" w:cs="Arial"/>
          <w:b/>
          <w:bCs/>
          <w:sz w:val="24"/>
          <w:szCs w:val="24"/>
        </w:rPr>
      </w:pPr>
      <w:r>
        <w:rPr>
          <w:rFonts w:ascii="Arial" w:hAnsi="Arial" w:cs="Arial"/>
          <w:b/>
          <w:bCs/>
          <w:sz w:val="24"/>
          <w:szCs w:val="24"/>
        </w:rPr>
        <w:t>11/2021 Proposal #2</w:t>
      </w:r>
    </w:p>
    <w:p w14:paraId="46C67EEF" w14:textId="77777777" w:rsidR="00D974BE" w:rsidRDefault="00D974BE" w:rsidP="00272ACF">
      <w:pPr>
        <w:spacing w:after="0"/>
        <w:ind w:firstLine="270"/>
        <w:rPr>
          <w:rFonts w:ascii="Arial" w:hAnsi="Arial" w:cs="Arial"/>
          <w:sz w:val="24"/>
          <w:szCs w:val="24"/>
        </w:rPr>
      </w:pPr>
    </w:p>
    <w:p w14:paraId="0E56A94D" w14:textId="07AE55F7" w:rsidR="00D27C95" w:rsidRDefault="00D27C95" w:rsidP="00061C17">
      <w:pPr>
        <w:spacing w:after="0" w:line="240" w:lineRule="auto"/>
        <w:ind w:firstLine="270"/>
        <w:rPr>
          <w:rFonts w:ascii="Arial" w:hAnsi="Arial" w:cs="Arial"/>
          <w:sz w:val="24"/>
          <w:szCs w:val="24"/>
        </w:rPr>
      </w:pPr>
      <w:r>
        <w:rPr>
          <w:rFonts w:ascii="Arial" w:hAnsi="Arial" w:cs="Arial"/>
          <w:sz w:val="24"/>
          <w:szCs w:val="24"/>
        </w:rPr>
        <w:t>I propose that the Region reach out to addicts with additional needs.</w:t>
      </w:r>
    </w:p>
    <w:p w14:paraId="62B825B1" w14:textId="77777777" w:rsidR="00D27C95" w:rsidRDefault="00D27C95" w:rsidP="00061C17">
      <w:pPr>
        <w:spacing w:after="0" w:line="240" w:lineRule="auto"/>
        <w:ind w:firstLine="270"/>
        <w:rPr>
          <w:rFonts w:ascii="Arial" w:hAnsi="Arial" w:cs="Arial"/>
          <w:sz w:val="24"/>
          <w:szCs w:val="24"/>
        </w:rPr>
      </w:pPr>
    </w:p>
    <w:p w14:paraId="4BEDA33C" w14:textId="4DF3380C" w:rsidR="00A66050" w:rsidRDefault="00D974BE" w:rsidP="00061C17">
      <w:pPr>
        <w:spacing w:after="0" w:line="240" w:lineRule="auto"/>
        <w:ind w:firstLine="270"/>
        <w:rPr>
          <w:rFonts w:ascii="Arial" w:hAnsi="Arial" w:cs="Arial"/>
          <w:sz w:val="24"/>
          <w:szCs w:val="24"/>
        </w:rPr>
      </w:pPr>
      <w:r>
        <w:rPr>
          <w:rFonts w:ascii="Arial" w:hAnsi="Arial" w:cs="Arial"/>
          <w:sz w:val="24"/>
          <w:szCs w:val="24"/>
        </w:rPr>
        <w:t>Some</w:t>
      </w:r>
      <w:r w:rsidR="00A66050">
        <w:rPr>
          <w:rFonts w:ascii="Arial" w:hAnsi="Arial" w:cs="Arial"/>
          <w:sz w:val="24"/>
          <w:szCs w:val="24"/>
        </w:rPr>
        <w:t xml:space="preserve"> members </w:t>
      </w:r>
      <w:r>
        <w:rPr>
          <w:rFonts w:ascii="Arial" w:hAnsi="Arial" w:cs="Arial"/>
          <w:sz w:val="24"/>
          <w:szCs w:val="24"/>
        </w:rPr>
        <w:t>of our fellowship are</w:t>
      </w:r>
      <w:r w:rsidR="00A66050">
        <w:rPr>
          <w:rFonts w:ascii="Arial" w:hAnsi="Arial" w:cs="Arial"/>
          <w:sz w:val="24"/>
          <w:szCs w:val="24"/>
        </w:rPr>
        <w:t xml:space="preserve"> hearing impaired, vision impaired, physically handicapped, or otherwise need help</w:t>
      </w:r>
      <w:r w:rsidR="006D6ABD">
        <w:rPr>
          <w:rFonts w:ascii="Arial" w:hAnsi="Arial" w:cs="Arial"/>
          <w:sz w:val="24"/>
          <w:szCs w:val="24"/>
        </w:rPr>
        <w:t xml:space="preserve"> attending meetings and receiving the message of recovery through the program of Narcotics Anonymous</w:t>
      </w:r>
      <w:r w:rsidR="00A66050">
        <w:rPr>
          <w:rFonts w:ascii="Arial" w:hAnsi="Arial" w:cs="Arial"/>
          <w:sz w:val="24"/>
          <w:szCs w:val="24"/>
        </w:rPr>
        <w:t>.</w:t>
      </w:r>
      <w:r w:rsidR="001F257D">
        <w:rPr>
          <w:rFonts w:ascii="Arial" w:hAnsi="Arial" w:cs="Arial"/>
          <w:sz w:val="24"/>
          <w:szCs w:val="24"/>
        </w:rPr>
        <w:t xml:space="preserve">  They also might have additional needs to </w:t>
      </w:r>
      <w:r w:rsidR="009562F5">
        <w:rPr>
          <w:rFonts w:ascii="Arial" w:hAnsi="Arial" w:cs="Arial"/>
          <w:sz w:val="24"/>
          <w:szCs w:val="24"/>
        </w:rPr>
        <w:t xml:space="preserve">be able to </w:t>
      </w:r>
      <w:r w:rsidR="001F257D">
        <w:rPr>
          <w:rFonts w:ascii="Arial" w:hAnsi="Arial" w:cs="Arial"/>
          <w:sz w:val="24"/>
          <w:szCs w:val="24"/>
        </w:rPr>
        <w:t>actively participate in the Regional Service Conference.</w:t>
      </w:r>
    </w:p>
    <w:p w14:paraId="600568DA" w14:textId="77918EC6" w:rsidR="001335B2" w:rsidRDefault="00A66050" w:rsidP="00061C17">
      <w:pPr>
        <w:spacing w:after="0" w:line="240" w:lineRule="auto"/>
        <w:ind w:firstLine="270"/>
        <w:rPr>
          <w:rFonts w:ascii="Arial" w:hAnsi="Arial" w:cs="Arial"/>
          <w:sz w:val="24"/>
          <w:szCs w:val="24"/>
        </w:rPr>
      </w:pPr>
      <w:r>
        <w:rPr>
          <w:rFonts w:ascii="Arial" w:hAnsi="Arial" w:cs="Arial"/>
          <w:sz w:val="24"/>
          <w:szCs w:val="24"/>
        </w:rPr>
        <w:t xml:space="preserve">  </w:t>
      </w:r>
    </w:p>
    <w:p w14:paraId="126DA924" w14:textId="06BA0FA9" w:rsidR="002F3BE5" w:rsidRDefault="002F3BE5" w:rsidP="00061C17">
      <w:pPr>
        <w:spacing w:after="0" w:line="240" w:lineRule="auto"/>
        <w:ind w:firstLine="270"/>
        <w:rPr>
          <w:rFonts w:ascii="Arial" w:hAnsi="Arial" w:cs="Arial"/>
          <w:sz w:val="24"/>
          <w:szCs w:val="24"/>
        </w:rPr>
      </w:pPr>
      <w:r>
        <w:rPr>
          <w:rFonts w:ascii="Arial" w:hAnsi="Arial" w:cs="Arial"/>
          <w:sz w:val="24"/>
          <w:szCs w:val="24"/>
        </w:rPr>
        <w:t xml:space="preserve">I propose that the Region go to some extra measures to support the addict with additional needs.  At this </w:t>
      </w:r>
      <w:proofErr w:type="gramStart"/>
      <w:r>
        <w:rPr>
          <w:rFonts w:ascii="Arial" w:hAnsi="Arial" w:cs="Arial"/>
          <w:sz w:val="24"/>
          <w:szCs w:val="24"/>
        </w:rPr>
        <w:t>time</w:t>
      </w:r>
      <w:proofErr w:type="gramEnd"/>
      <w:r>
        <w:rPr>
          <w:rFonts w:ascii="Arial" w:hAnsi="Arial" w:cs="Arial"/>
          <w:sz w:val="24"/>
          <w:szCs w:val="24"/>
        </w:rPr>
        <w:t xml:space="preserve"> I am suggesting that the Region provide a point of contact to any and all meetings for members with additional concerns.  This point of contact can be an additional duty added to the description of duties for an existing service position</w:t>
      </w:r>
      <w:r w:rsidR="00A92F40">
        <w:rPr>
          <w:rFonts w:ascii="Arial" w:hAnsi="Arial" w:cs="Arial"/>
          <w:sz w:val="24"/>
          <w:szCs w:val="24"/>
        </w:rPr>
        <w:t xml:space="preserve"> – Outreach Subcommittee, PR/H&amp;I, or the Regional Delegate team,</w:t>
      </w:r>
      <w:r>
        <w:rPr>
          <w:rFonts w:ascii="Arial" w:hAnsi="Arial" w:cs="Arial"/>
          <w:sz w:val="24"/>
          <w:szCs w:val="24"/>
        </w:rPr>
        <w:t xml:space="preserve"> or it could be a new position</w:t>
      </w:r>
      <w:r w:rsidR="00A92F40">
        <w:rPr>
          <w:rFonts w:ascii="Arial" w:hAnsi="Arial" w:cs="Arial"/>
          <w:sz w:val="24"/>
          <w:szCs w:val="24"/>
        </w:rPr>
        <w:t xml:space="preserve"> if the Region decides to do so</w:t>
      </w:r>
      <w:r>
        <w:rPr>
          <w:rFonts w:ascii="Arial" w:hAnsi="Arial" w:cs="Arial"/>
          <w:sz w:val="24"/>
          <w:szCs w:val="24"/>
        </w:rPr>
        <w:t>.</w:t>
      </w:r>
    </w:p>
    <w:p w14:paraId="2AF77E11" w14:textId="77777777" w:rsidR="009562F5" w:rsidRDefault="009562F5" w:rsidP="00061C17">
      <w:pPr>
        <w:spacing w:after="0" w:line="240" w:lineRule="auto"/>
        <w:ind w:firstLine="270"/>
        <w:rPr>
          <w:rFonts w:ascii="Arial" w:hAnsi="Arial" w:cs="Arial"/>
          <w:sz w:val="24"/>
          <w:szCs w:val="24"/>
        </w:rPr>
      </w:pPr>
    </w:p>
    <w:p w14:paraId="22193789" w14:textId="42AA0FE8" w:rsidR="001F0F06" w:rsidRDefault="00061C17" w:rsidP="00061C17">
      <w:pPr>
        <w:spacing w:after="0" w:line="240" w:lineRule="auto"/>
        <w:ind w:firstLine="270"/>
        <w:rPr>
          <w:rFonts w:ascii="Arial" w:hAnsi="Arial" w:cs="Arial"/>
          <w:sz w:val="24"/>
          <w:szCs w:val="24"/>
        </w:rPr>
      </w:pPr>
      <w:r>
        <w:rPr>
          <w:rFonts w:ascii="Arial" w:hAnsi="Arial" w:cs="Arial"/>
          <w:sz w:val="24"/>
          <w:szCs w:val="24"/>
        </w:rPr>
        <w:t>Below is an email from that Area/Group.</w:t>
      </w:r>
    </w:p>
    <w:tbl>
      <w:tblPr>
        <w:tblW w:w="0" w:type="dxa"/>
        <w:tblCellMar>
          <w:left w:w="0" w:type="dxa"/>
          <w:right w:w="0" w:type="dxa"/>
        </w:tblCellMar>
        <w:tblLook w:val="04A0" w:firstRow="1" w:lastRow="0" w:firstColumn="1" w:lastColumn="0" w:noHBand="0" w:noVBand="1"/>
      </w:tblPr>
      <w:tblGrid>
        <w:gridCol w:w="9346"/>
        <w:gridCol w:w="4"/>
        <w:gridCol w:w="4"/>
        <w:gridCol w:w="6"/>
      </w:tblGrid>
      <w:tr w:rsidR="00061C17" w14:paraId="44A102D4" w14:textId="77777777" w:rsidTr="00061C17">
        <w:tc>
          <w:tcPr>
            <w:tcW w:w="15243" w:type="dxa"/>
            <w:noWrap/>
            <w:hideMark/>
          </w:tcPr>
          <w:tbl>
            <w:tblPr>
              <w:tblW w:w="15243" w:type="dxa"/>
              <w:tblCellMar>
                <w:left w:w="0" w:type="dxa"/>
                <w:right w:w="0" w:type="dxa"/>
              </w:tblCellMar>
              <w:tblLook w:val="04A0" w:firstRow="1" w:lastRow="0" w:firstColumn="1" w:lastColumn="0" w:noHBand="0" w:noVBand="1"/>
            </w:tblPr>
            <w:tblGrid>
              <w:gridCol w:w="15243"/>
            </w:tblGrid>
            <w:tr w:rsidR="00061C17" w14:paraId="013F3A67" w14:textId="77777777">
              <w:tc>
                <w:tcPr>
                  <w:tcW w:w="0" w:type="auto"/>
                  <w:vAlign w:val="center"/>
                  <w:hideMark/>
                </w:tcPr>
                <w:p w14:paraId="252B17DD" w14:textId="77777777" w:rsidR="00061C17" w:rsidRDefault="00061C17" w:rsidP="00061C17">
                  <w:pPr>
                    <w:pStyle w:val="Heading3"/>
                    <w:numPr>
                      <w:ilvl w:val="0"/>
                      <w:numId w:val="0"/>
                    </w:numPr>
                    <w:spacing w:line="300" w:lineRule="atLeast"/>
                    <w:ind w:left="720" w:hanging="720"/>
                    <w:rPr>
                      <w:rFonts w:ascii="Roboto" w:hAnsi="Roboto"/>
                      <w:color w:val="5F6368"/>
                      <w:spacing w:val="5"/>
                    </w:rPr>
                  </w:pPr>
                  <w:r>
                    <w:rPr>
                      <w:rStyle w:val="gd"/>
                      <w:rFonts w:ascii="Roboto" w:hAnsi="Roboto"/>
                      <w:color w:val="202124"/>
                      <w:spacing w:val="3"/>
                    </w:rPr>
                    <w:t>deafservicesofhouston@mail.com</w:t>
                  </w:r>
                </w:p>
              </w:tc>
            </w:tr>
          </w:tbl>
          <w:p w14:paraId="71B02EF9" w14:textId="77777777" w:rsidR="00061C17" w:rsidRDefault="00061C17">
            <w:pPr>
              <w:spacing w:line="300" w:lineRule="atLeast"/>
              <w:rPr>
                <w:rFonts w:ascii="Roboto" w:hAnsi="Roboto"/>
                <w:spacing w:val="3"/>
              </w:rPr>
            </w:pPr>
          </w:p>
        </w:tc>
        <w:tc>
          <w:tcPr>
            <w:tcW w:w="0" w:type="auto"/>
            <w:noWrap/>
            <w:hideMark/>
          </w:tcPr>
          <w:p w14:paraId="0F06F116" w14:textId="28EEEC1E" w:rsidR="00061C17" w:rsidRDefault="00061C17" w:rsidP="00061C17">
            <w:pPr>
              <w:spacing w:line="240" w:lineRule="auto"/>
              <w:jc w:val="center"/>
              <w:rPr>
                <w:rFonts w:ascii="Roboto" w:hAnsi="Roboto"/>
                <w:color w:val="222222"/>
                <w:spacing w:val="3"/>
                <w:sz w:val="24"/>
                <w:szCs w:val="24"/>
              </w:rPr>
            </w:pPr>
          </w:p>
        </w:tc>
        <w:tc>
          <w:tcPr>
            <w:tcW w:w="0" w:type="auto"/>
            <w:noWrap/>
            <w:hideMark/>
          </w:tcPr>
          <w:p w14:paraId="185B83EE" w14:textId="77777777" w:rsidR="00061C17" w:rsidRDefault="00061C17">
            <w:pPr>
              <w:jc w:val="right"/>
              <w:rPr>
                <w:rFonts w:ascii="Roboto" w:hAnsi="Roboto"/>
                <w:color w:val="222222"/>
                <w:spacing w:val="3"/>
              </w:rPr>
            </w:pPr>
          </w:p>
        </w:tc>
        <w:tc>
          <w:tcPr>
            <w:tcW w:w="0" w:type="auto"/>
            <w:vMerge w:val="restart"/>
            <w:noWrap/>
            <w:hideMark/>
          </w:tcPr>
          <w:p w14:paraId="09E0F803" w14:textId="465B428D" w:rsidR="00061C17" w:rsidRDefault="00061C17" w:rsidP="00061C17">
            <w:pPr>
              <w:spacing w:line="270" w:lineRule="atLeast"/>
              <w:jc w:val="center"/>
              <w:rPr>
                <w:rFonts w:ascii="Roboto" w:hAnsi="Roboto"/>
                <w:color w:val="444444"/>
                <w:spacing w:val="3"/>
                <w:sz w:val="24"/>
                <w:szCs w:val="24"/>
              </w:rPr>
            </w:pPr>
            <w:r>
              <w:rPr>
                <w:rFonts w:ascii="Roboto" w:hAnsi="Roboto"/>
                <w:noProof/>
                <w:color w:val="444444"/>
                <w:spacing w:val="3"/>
              </w:rPr>
              <w:drawing>
                <wp:inline distT="0" distB="0" distL="0" distR="0" wp14:anchorId="7E858E33" wp14:editId="2997F9EA">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697478F" w14:textId="1A6EB5FA" w:rsidR="00061C17" w:rsidRDefault="00061C17" w:rsidP="00061C17">
            <w:pPr>
              <w:spacing w:line="270" w:lineRule="atLeast"/>
              <w:jc w:val="center"/>
              <w:rPr>
                <w:rFonts w:ascii="Roboto" w:hAnsi="Roboto"/>
                <w:color w:val="444444"/>
                <w:spacing w:val="3"/>
              </w:rPr>
            </w:pPr>
            <w:r>
              <w:rPr>
                <w:rFonts w:ascii="Roboto" w:hAnsi="Roboto"/>
                <w:noProof/>
                <w:color w:val="444444"/>
                <w:spacing w:val="3"/>
              </w:rPr>
              <w:drawing>
                <wp:inline distT="0" distB="0" distL="0" distR="0" wp14:anchorId="64AD39C1" wp14:editId="79A06C7B">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061C17" w14:paraId="11801D13" w14:textId="77777777" w:rsidTr="00061C17">
        <w:tc>
          <w:tcPr>
            <w:tcW w:w="0" w:type="auto"/>
            <w:gridSpan w:val="3"/>
            <w:vAlign w:val="center"/>
            <w:hideMark/>
          </w:tcPr>
          <w:tbl>
            <w:tblPr>
              <w:tblW w:w="19950" w:type="dxa"/>
              <w:tblCellMar>
                <w:left w:w="0" w:type="dxa"/>
                <w:right w:w="0" w:type="dxa"/>
              </w:tblCellMar>
              <w:tblLook w:val="04A0" w:firstRow="1" w:lastRow="0" w:firstColumn="1" w:lastColumn="0" w:noHBand="0" w:noVBand="1"/>
            </w:tblPr>
            <w:tblGrid>
              <w:gridCol w:w="19950"/>
            </w:tblGrid>
            <w:tr w:rsidR="00061C17" w14:paraId="39FFAE5B" w14:textId="77777777">
              <w:tc>
                <w:tcPr>
                  <w:tcW w:w="0" w:type="auto"/>
                  <w:noWrap/>
                  <w:vAlign w:val="center"/>
                  <w:hideMark/>
                </w:tcPr>
                <w:p w14:paraId="6FF65C99" w14:textId="77777777" w:rsidR="00061C17" w:rsidRDefault="00061C17" w:rsidP="00061C17">
                  <w:pPr>
                    <w:spacing w:line="300" w:lineRule="atLeast"/>
                    <w:rPr>
                      <w:rFonts w:ascii="Roboto" w:hAnsi="Roboto"/>
                    </w:rPr>
                  </w:pPr>
                  <w:r>
                    <w:rPr>
                      <w:rStyle w:val="hb"/>
                      <w:rFonts w:ascii="Roboto" w:hAnsi="Roboto"/>
                      <w:color w:val="5F6368"/>
                      <w:spacing w:val="5"/>
                    </w:rPr>
                    <w:t>to </w:t>
                  </w:r>
                  <w:r>
                    <w:rPr>
                      <w:rStyle w:val="g2"/>
                      <w:rFonts w:ascii="Roboto" w:hAnsi="Roboto"/>
                      <w:color w:val="5F6368"/>
                      <w:spacing w:val="5"/>
                    </w:rPr>
                    <w:t>me</w:t>
                  </w:r>
                </w:p>
                <w:p w14:paraId="594B54C3" w14:textId="0813523D" w:rsidR="00061C17" w:rsidRDefault="00061C17" w:rsidP="00061C17">
                  <w:pPr>
                    <w:spacing w:line="300" w:lineRule="atLeast"/>
                    <w:textAlignment w:val="top"/>
                    <w:rPr>
                      <w:rFonts w:ascii="Roboto" w:hAnsi="Roboto"/>
                    </w:rPr>
                  </w:pPr>
                  <w:r>
                    <w:rPr>
                      <w:rFonts w:ascii="Roboto" w:hAnsi="Roboto"/>
                      <w:noProof/>
                    </w:rPr>
                    <w:drawing>
                      <wp:inline distT="0" distB="0" distL="0" distR="0" wp14:anchorId="648D8B6F" wp14:editId="39302BF6">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20D0BA05" w14:textId="77777777" w:rsidR="00061C17" w:rsidRDefault="00061C17">
            <w:pPr>
              <w:spacing w:line="240" w:lineRule="auto"/>
              <w:rPr>
                <w:rFonts w:ascii="Roboto" w:hAnsi="Roboto"/>
                <w:spacing w:val="3"/>
              </w:rPr>
            </w:pPr>
          </w:p>
        </w:tc>
        <w:tc>
          <w:tcPr>
            <w:tcW w:w="0" w:type="auto"/>
            <w:vMerge/>
            <w:vAlign w:val="center"/>
            <w:hideMark/>
          </w:tcPr>
          <w:p w14:paraId="027D06F2" w14:textId="77777777" w:rsidR="00061C17" w:rsidRDefault="00061C17">
            <w:pPr>
              <w:rPr>
                <w:rFonts w:ascii="Roboto" w:hAnsi="Roboto"/>
                <w:color w:val="444444"/>
                <w:spacing w:val="3"/>
                <w:sz w:val="24"/>
                <w:szCs w:val="24"/>
              </w:rPr>
            </w:pPr>
          </w:p>
        </w:tc>
      </w:tr>
    </w:tbl>
    <w:p w14:paraId="7AE82D5B" w14:textId="77777777" w:rsidR="00061C17" w:rsidRPr="00061C17" w:rsidRDefault="00061C17" w:rsidP="00061C17">
      <w:pPr>
        <w:shd w:val="clear" w:color="auto" w:fill="FFFFFF"/>
        <w:spacing w:after="0" w:line="240" w:lineRule="auto"/>
        <w:rPr>
          <w:rFonts w:ascii="Arial" w:hAnsi="Arial" w:cs="Arial"/>
          <w:color w:val="000000"/>
          <w:sz w:val="24"/>
          <w:szCs w:val="24"/>
        </w:rPr>
      </w:pPr>
      <w:r w:rsidRPr="00061C17">
        <w:rPr>
          <w:rFonts w:ascii="Arial" w:hAnsi="Arial" w:cs="Arial"/>
          <w:color w:val="000000"/>
          <w:sz w:val="24"/>
          <w:szCs w:val="24"/>
        </w:rPr>
        <w:t>Thank you for your service </w:t>
      </w:r>
    </w:p>
    <w:p w14:paraId="3820E988" w14:textId="1C0C4E5B" w:rsidR="00061C17" w:rsidRPr="00061C17" w:rsidRDefault="00061C17" w:rsidP="00061C17">
      <w:pPr>
        <w:shd w:val="clear" w:color="auto" w:fill="FFFFFF"/>
        <w:spacing w:after="0" w:line="240" w:lineRule="auto"/>
        <w:rPr>
          <w:rFonts w:ascii="Arial" w:hAnsi="Arial" w:cs="Arial"/>
          <w:color w:val="000000"/>
          <w:sz w:val="24"/>
          <w:szCs w:val="24"/>
        </w:rPr>
      </w:pPr>
      <w:r w:rsidRPr="00061C17">
        <w:rPr>
          <w:rFonts w:ascii="Arial" w:hAnsi="Arial" w:cs="Arial"/>
          <w:color w:val="000000"/>
          <w:sz w:val="24"/>
          <w:szCs w:val="24"/>
        </w:rPr>
        <w:t xml:space="preserve">There is </w:t>
      </w:r>
      <w:proofErr w:type="gramStart"/>
      <w:r w:rsidRPr="00061C17">
        <w:rPr>
          <w:rFonts w:ascii="Arial" w:hAnsi="Arial" w:cs="Arial"/>
          <w:color w:val="000000"/>
          <w:sz w:val="24"/>
          <w:szCs w:val="24"/>
        </w:rPr>
        <w:t>hope</w:t>
      </w:r>
      <w:proofErr w:type="gramEnd"/>
      <w:r w:rsidRPr="00061C17">
        <w:rPr>
          <w:rFonts w:ascii="Arial" w:hAnsi="Arial" w:cs="Arial"/>
          <w:color w:val="000000"/>
          <w:sz w:val="24"/>
          <w:szCs w:val="24"/>
        </w:rPr>
        <w:t xml:space="preserve"> to add an additional needs point of contact for our region, in the future. An additional needs point of contact would serve as a resource for members, groups, areas and our region for those with disabilities such as vision loss/blind/visual </w:t>
      </w:r>
      <w:proofErr w:type="gramStart"/>
      <w:r w:rsidRPr="00061C17">
        <w:rPr>
          <w:rFonts w:ascii="Arial" w:hAnsi="Arial" w:cs="Arial"/>
          <w:color w:val="000000"/>
          <w:sz w:val="24"/>
          <w:szCs w:val="24"/>
        </w:rPr>
        <w:t xml:space="preserve">impaired, </w:t>
      </w:r>
      <w:r>
        <w:rPr>
          <w:rFonts w:ascii="Arial" w:hAnsi="Arial" w:cs="Arial"/>
          <w:color w:val="000000"/>
          <w:sz w:val="24"/>
          <w:szCs w:val="24"/>
        </w:rPr>
        <w:t xml:space="preserve"> </w:t>
      </w:r>
      <w:r w:rsidRPr="00061C17">
        <w:rPr>
          <w:rFonts w:ascii="Arial" w:hAnsi="Arial" w:cs="Arial"/>
          <w:color w:val="000000"/>
          <w:sz w:val="24"/>
          <w:szCs w:val="24"/>
        </w:rPr>
        <w:t>Deaf</w:t>
      </w:r>
      <w:proofErr w:type="gramEnd"/>
      <w:r w:rsidRPr="00061C17">
        <w:rPr>
          <w:rFonts w:ascii="Arial" w:hAnsi="Arial" w:cs="Arial"/>
          <w:color w:val="000000"/>
          <w:sz w:val="24"/>
          <w:szCs w:val="24"/>
        </w:rPr>
        <w:t xml:space="preserve"> and Hard of Hearing as well as physical handicaps to have access to meetings, events and service. To help answer questions regarding accessibility for disabled and how our traditions apply. Offering workshops and guidance to solve any challenges faced by members and groups. </w:t>
      </w:r>
    </w:p>
    <w:p w14:paraId="61ABC86B" w14:textId="702F9FD2" w:rsidR="00061C17" w:rsidRPr="00061C17" w:rsidRDefault="00061C17" w:rsidP="00061C17">
      <w:pPr>
        <w:shd w:val="clear" w:color="auto" w:fill="FFFFFF"/>
        <w:spacing w:after="0" w:line="240" w:lineRule="auto"/>
        <w:rPr>
          <w:rFonts w:ascii="Arial" w:hAnsi="Arial" w:cs="Arial"/>
          <w:color w:val="000000"/>
          <w:sz w:val="24"/>
          <w:szCs w:val="24"/>
        </w:rPr>
      </w:pPr>
      <w:r w:rsidRPr="00061C17">
        <w:rPr>
          <w:rFonts w:ascii="Arial" w:hAnsi="Arial" w:cs="Arial"/>
          <w:color w:val="000000"/>
          <w:sz w:val="24"/>
          <w:szCs w:val="24"/>
        </w:rPr>
        <w:t xml:space="preserve">I’ve served as Deaf Team Lead for </w:t>
      </w:r>
      <w:proofErr w:type="spellStart"/>
      <w:r w:rsidRPr="00061C17">
        <w:rPr>
          <w:rFonts w:ascii="Arial" w:hAnsi="Arial" w:cs="Arial"/>
          <w:color w:val="000000"/>
          <w:sz w:val="24"/>
          <w:szCs w:val="24"/>
        </w:rPr>
        <w:t>SouthEast</w:t>
      </w:r>
      <w:proofErr w:type="spellEnd"/>
      <w:r w:rsidRPr="00061C17">
        <w:rPr>
          <w:rFonts w:ascii="Arial" w:hAnsi="Arial" w:cs="Arial"/>
          <w:color w:val="000000"/>
          <w:sz w:val="24"/>
          <w:szCs w:val="24"/>
        </w:rPr>
        <w:t xml:space="preserve"> zonal forum task force for two years, where our team wrote and adopted guidelines for additional needs. We also translated several pieces of literature into ASL. I am the founder of Never Alone Deaf Group in November </w:t>
      </w:r>
      <w:proofErr w:type="gramStart"/>
      <w:r w:rsidRPr="00061C17">
        <w:rPr>
          <w:rFonts w:ascii="Arial" w:hAnsi="Arial" w:cs="Arial"/>
          <w:color w:val="000000"/>
          <w:sz w:val="24"/>
          <w:szCs w:val="24"/>
        </w:rPr>
        <w:t>2018</w:t>
      </w:r>
      <w:proofErr w:type="gramEnd"/>
      <w:r w:rsidRPr="00061C17">
        <w:rPr>
          <w:rFonts w:ascii="Arial" w:hAnsi="Arial" w:cs="Arial"/>
          <w:color w:val="000000"/>
          <w:sz w:val="24"/>
          <w:szCs w:val="24"/>
        </w:rPr>
        <w:t xml:space="preserve"> and we now operate as an area. I serve as the Chair for NADG, the chair for Local Translation Committee and Treasurer for </w:t>
      </w:r>
      <w:r>
        <w:rPr>
          <w:rFonts w:ascii="Arial" w:hAnsi="Arial" w:cs="Arial"/>
          <w:color w:val="000000"/>
          <w:sz w:val="24"/>
          <w:szCs w:val="24"/>
        </w:rPr>
        <w:t>NADG.</w:t>
      </w:r>
    </w:p>
    <w:p w14:paraId="16348BB0" w14:textId="77777777" w:rsidR="00061C17" w:rsidRPr="00061C17" w:rsidRDefault="00061C17" w:rsidP="00061C17">
      <w:pPr>
        <w:shd w:val="clear" w:color="auto" w:fill="FFFFFF"/>
        <w:spacing w:after="0" w:line="240" w:lineRule="auto"/>
        <w:rPr>
          <w:rFonts w:ascii="Arial" w:hAnsi="Arial" w:cs="Arial"/>
          <w:color w:val="000000"/>
          <w:sz w:val="24"/>
          <w:szCs w:val="24"/>
        </w:rPr>
      </w:pPr>
    </w:p>
    <w:p w14:paraId="78DF981B" w14:textId="77777777" w:rsidR="00061C17" w:rsidRPr="00061C17" w:rsidRDefault="00061C17" w:rsidP="00061C17">
      <w:pPr>
        <w:shd w:val="clear" w:color="auto" w:fill="FFFFFF"/>
        <w:spacing w:after="0" w:line="240" w:lineRule="auto"/>
        <w:rPr>
          <w:rFonts w:ascii="Arial" w:hAnsi="Arial" w:cs="Arial"/>
          <w:color w:val="000000"/>
          <w:sz w:val="24"/>
          <w:szCs w:val="24"/>
        </w:rPr>
      </w:pPr>
      <w:r w:rsidRPr="00061C17">
        <w:rPr>
          <w:rFonts w:ascii="Arial" w:hAnsi="Arial" w:cs="Arial"/>
          <w:color w:val="000000"/>
          <w:sz w:val="24"/>
          <w:szCs w:val="24"/>
        </w:rPr>
        <w:t>If you need anything from me to help this part along, please let me know</w:t>
      </w:r>
    </w:p>
    <w:p w14:paraId="34DB345A" w14:textId="77777777" w:rsidR="00061C17" w:rsidRPr="00061C17" w:rsidRDefault="00061C17" w:rsidP="00061C17">
      <w:pPr>
        <w:shd w:val="clear" w:color="auto" w:fill="FFFFFF"/>
        <w:spacing w:after="0" w:line="240" w:lineRule="auto"/>
        <w:rPr>
          <w:rFonts w:ascii="Arial" w:hAnsi="Arial" w:cs="Arial"/>
          <w:color w:val="000000"/>
          <w:sz w:val="24"/>
          <w:szCs w:val="24"/>
        </w:rPr>
      </w:pPr>
    </w:p>
    <w:p w14:paraId="587433F1" w14:textId="77777777" w:rsidR="00061C17" w:rsidRPr="00061C17" w:rsidRDefault="00061C17" w:rsidP="00061C17">
      <w:pPr>
        <w:shd w:val="clear" w:color="auto" w:fill="FFFFFF"/>
        <w:spacing w:after="0" w:line="240" w:lineRule="auto"/>
        <w:rPr>
          <w:rFonts w:ascii="Arial" w:hAnsi="Arial" w:cs="Arial"/>
          <w:color w:val="000000"/>
          <w:sz w:val="24"/>
          <w:szCs w:val="24"/>
        </w:rPr>
      </w:pPr>
      <w:r w:rsidRPr="00061C17">
        <w:rPr>
          <w:rFonts w:ascii="Arial" w:hAnsi="Arial" w:cs="Arial"/>
          <w:color w:val="000000"/>
          <w:sz w:val="24"/>
          <w:szCs w:val="24"/>
        </w:rPr>
        <w:t xml:space="preserve">Love </w:t>
      </w:r>
      <w:proofErr w:type="spellStart"/>
      <w:r w:rsidRPr="00061C17">
        <w:rPr>
          <w:rFonts w:ascii="Arial" w:hAnsi="Arial" w:cs="Arial"/>
          <w:color w:val="000000"/>
          <w:sz w:val="24"/>
          <w:szCs w:val="24"/>
        </w:rPr>
        <w:t>ya</w:t>
      </w:r>
      <w:proofErr w:type="spellEnd"/>
    </w:p>
    <w:p w14:paraId="51BEEE35" w14:textId="525D3F75" w:rsidR="001335B2" w:rsidRPr="00061C17" w:rsidRDefault="00061C17" w:rsidP="00061C17">
      <w:pPr>
        <w:shd w:val="clear" w:color="auto" w:fill="FFFFFF"/>
        <w:spacing w:after="0" w:line="240" w:lineRule="auto"/>
        <w:rPr>
          <w:rFonts w:ascii="Arial" w:hAnsi="Arial" w:cs="Arial"/>
          <w:color w:val="000000"/>
          <w:sz w:val="24"/>
          <w:szCs w:val="24"/>
        </w:rPr>
      </w:pPr>
      <w:r w:rsidRPr="00061C17">
        <w:rPr>
          <w:rFonts w:ascii="Arial" w:hAnsi="Arial" w:cs="Arial"/>
          <w:color w:val="000000"/>
          <w:sz w:val="24"/>
          <w:szCs w:val="24"/>
        </w:rPr>
        <w:t>Laura</w:t>
      </w:r>
    </w:p>
    <w:p w14:paraId="7A5F8CB9" w14:textId="2A1B45C9" w:rsidR="000B6054" w:rsidRDefault="000B6054">
      <w:pPr>
        <w:rPr>
          <w:rFonts w:ascii="Arial" w:hAnsi="Arial" w:cs="Arial"/>
          <w:sz w:val="24"/>
          <w:szCs w:val="24"/>
        </w:rPr>
      </w:pPr>
      <w:r>
        <w:rPr>
          <w:rFonts w:ascii="Arial" w:hAnsi="Arial" w:cs="Arial"/>
          <w:sz w:val="24"/>
          <w:szCs w:val="24"/>
        </w:rPr>
        <w:br w:type="page"/>
      </w:r>
    </w:p>
    <w:p w14:paraId="7350FD6B" w14:textId="49B4AB9D" w:rsidR="001335B2" w:rsidRDefault="000B6054" w:rsidP="000B6054">
      <w:pPr>
        <w:ind w:firstLine="270"/>
        <w:jc w:val="center"/>
        <w:rPr>
          <w:rFonts w:ascii="Arial" w:hAnsi="Arial" w:cs="Arial"/>
          <w:b/>
          <w:bCs/>
          <w:sz w:val="32"/>
          <w:szCs w:val="32"/>
        </w:rPr>
      </w:pPr>
      <w:r>
        <w:rPr>
          <w:rFonts w:ascii="Arial" w:hAnsi="Arial" w:cs="Arial"/>
          <w:b/>
          <w:bCs/>
          <w:sz w:val="32"/>
          <w:szCs w:val="32"/>
        </w:rPr>
        <w:lastRenderedPageBreak/>
        <w:t>Polling Questions for Region</w:t>
      </w:r>
    </w:p>
    <w:p w14:paraId="33287263" w14:textId="77777777" w:rsidR="00EC734A" w:rsidRDefault="00EC734A" w:rsidP="000B6054">
      <w:pPr>
        <w:ind w:firstLine="270"/>
        <w:jc w:val="center"/>
        <w:rPr>
          <w:rFonts w:ascii="Arial" w:hAnsi="Arial" w:cs="Arial"/>
          <w:b/>
          <w:bCs/>
          <w:sz w:val="32"/>
          <w:szCs w:val="32"/>
        </w:rPr>
      </w:pPr>
    </w:p>
    <w:p w14:paraId="020DE1EE" w14:textId="77777777" w:rsidR="00102C6F" w:rsidRDefault="00102C6F" w:rsidP="00102C6F">
      <w:pPr>
        <w:ind w:left="360"/>
        <w:jc w:val="center"/>
        <w:rPr>
          <w:rFonts w:ascii="Arial" w:hAnsi="Arial" w:cs="Arial"/>
          <w:b/>
          <w:bCs/>
          <w:sz w:val="24"/>
          <w:szCs w:val="24"/>
        </w:rPr>
      </w:pPr>
      <w:r>
        <w:rPr>
          <w:rFonts w:ascii="Arial" w:hAnsi="Arial" w:cs="Arial"/>
          <w:b/>
          <w:bCs/>
          <w:sz w:val="24"/>
          <w:szCs w:val="24"/>
        </w:rPr>
        <w:t>Question #1</w:t>
      </w:r>
    </w:p>
    <w:p w14:paraId="2B79E611" w14:textId="3CE486A6" w:rsidR="003B3022" w:rsidRPr="009562F5" w:rsidRDefault="00A92F40" w:rsidP="001759E5">
      <w:pPr>
        <w:rPr>
          <w:rFonts w:ascii="Arial" w:hAnsi="Arial" w:cs="Arial"/>
          <w:b/>
          <w:bCs/>
          <w:sz w:val="24"/>
          <w:szCs w:val="24"/>
        </w:rPr>
      </w:pPr>
      <w:r w:rsidRPr="009562F5">
        <w:rPr>
          <w:rFonts w:ascii="Arial" w:hAnsi="Arial" w:cs="Arial"/>
          <w:b/>
          <w:bCs/>
          <w:sz w:val="24"/>
          <w:szCs w:val="24"/>
        </w:rPr>
        <w:t>Since</w:t>
      </w:r>
      <w:r w:rsidR="000B6054" w:rsidRPr="009562F5">
        <w:rPr>
          <w:rFonts w:ascii="Arial" w:hAnsi="Arial" w:cs="Arial"/>
          <w:b/>
          <w:bCs/>
          <w:sz w:val="24"/>
          <w:szCs w:val="24"/>
        </w:rPr>
        <w:t xml:space="preserve"> the World Service Conference cycle is </w:t>
      </w:r>
      <w:r w:rsidRPr="009562F5">
        <w:rPr>
          <w:rFonts w:ascii="Arial" w:hAnsi="Arial" w:cs="Arial"/>
          <w:b/>
          <w:bCs/>
          <w:sz w:val="24"/>
          <w:szCs w:val="24"/>
        </w:rPr>
        <w:t xml:space="preserve">at least temporarily </w:t>
      </w:r>
      <w:r w:rsidR="000B6054" w:rsidRPr="009562F5">
        <w:rPr>
          <w:rFonts w:ascii="Arial" w:hAnsi="Arial" w:cs="Arial"/>
          <w:b/>
          <w:bCs/>
          <w:sz w:val="24"/>
          <w:szCs w:val="24"/>
        </w:rPr>
        <w:t>changed from 2 years to 3 years</w:t>
      </w:r>
      <w:r w:rsidR="00700FE5" w:rsidRPr="009562F5">
        <w:rPr>
          <w:rFonts w:ascii="Arial" w:hAnsi="Arial" w:cs="Arial"/>
          <w:b/>
          <w:bCs/>
          <w:sz w:val="24"/>
          <w:szCs w:val="24"/>
        </w:rPr>
        <w:t>,</w:t>
      </w:r>
      <w:r w:rsidR="000B6054" w:rsidRPr="009562F5">
        <w:rPr>
          <w:rFonts w:ascii="Arial" w:hAnsi="Arial" w:cs="Arial"/>
          <w:b/>
          <w:bCs/>
          <w:sz w:val="24"/>
          <w:szCs w:val="24"/>
        </w:rPr>
        <w:t xml:space="preserve"> </w:t>
      </w:r>
      <w:r w:rsidR="00700FE5" w:rsidRPr="009562F5">
        <w:rPr>
          <w:rFonts w:ascii="Arial" w:hAnsi="Arial" w:cs="Arial"/>
          <w:b/>
          <w:bCs/>
          <w:sz w:val="24"/>
          <w:szCs w:val="24"/>
        </w:rPr>
        <w:t>does</w:t>
      </w:r>
      <w:r w:rsidR="000B6054" w:rsidRPr="009562F5">
        <w:rPr>
          <w:rFonts w:ascii="Arial" w:hAnsi="Arial" w:cs="Arial"/>
          <w:b/>
          <w:bCs/>
          <w:sz w:val="24"/>
          <w:szCs w:val="24"/>
        </w:rPr>
        <w:t xml:space="preserve"> the Region</w:t>
      </w:r>
      <w:r w:rsidR="003B3022" w:rsidRPr="009562F5">
        <w:rPr>
          <w:rFonts w:ascii="Arial" w:hAnsi="Arial" w:cs="Arial"/>
          <w:b/>
          <w:bCs/>
          <w:sz w:val="24"/>
          <w:szCs w:val="24"/>
        </w:rPr>
        <w:t xml:space="preserve"> </w:t>
      </w:r>
      <w:r w:rsidR="00700FE5" w:rsidRPr="009562F5">
        <w:rPr>
          <w:rFonts w:ascii="Arial" w:hAnsi="Arial" w:cs="Arial"/>
          <w:b/>
          <w:bCs/>
          <w:sz w:val="24"/>
          <w:szCs w:val="24"/>
        </w:rPr>
        <w:t>want</w:t>
      </w:r>
      <w:r w:rsidR="003B3022" w:rsidRPr="009562F5">
        <w:rPr>
          <w:rFonts w:ascii="Arial" w:hAnsi="Arial" w:cs="Arial"/>
          <w:b/>
          <w:bCs/>
          <w:sz w:val="24"/>
          <w:szCs w:val="24"/>
        </w:rPr>
        <w:t xml:space="preserve"> to</w:t>
      </w:r>
      <w:r w:rsidR="000B6054" w:rsidRPr="009562F5">
        <w:rPr>
          <w:rFonts w:ascii="Arial" w:hAnsi="Arial" w:cs="Arial"/>
          <w:b/>
          <w:bCs/>
          <w:sz w:val="24"/>
          <w:szCs w:val="24"/>
        </w:rPr>
        <w:t xml:space="preserve"> change the commitments for the </w:t>
      </w:r>
      <w:r w:rsidR="003B3022" w:rsidRPr="009562F5">
        <w:rPr>
          <w:rFonts w:ascii="Arial" w:hAnsi="Arial" w:cs="Arial"/>
          <w:b/>
          <w:bCs/>
          <w:sz w:val="24"/>
          <w:szCs w:val="24"/>
        </w:rPr>
        <w:t xml:space="preserve">currently serving </w:t>
      </w:r>
      <w:r w:rsidR="000B6054" w:rsidRPr="009562F5">
        <w:rPr>
          <w:rFonts w:ascii="Arial" w:hAnsi="Arial" w:cs="Arial"/>
          <w:b/>
          <w:bCs/>
          <w:sz w:val="24"/>
          <w:szCs w:val="24"/>
        </w:rPr>
        <w:t xml:space="preserve">RD Team to </w:t>
      </w:r>
      <w:r w:rsidRPr="009562F5">
        <w:rPr>
          <w:rFonts w:ascii="Arial" w:hAnsi="Arial" w:cs="Arial"/>
          <w:b/>
          <w:bCs/>
          <w:sz w:val="24"/>
          <w:szCs w:val="24"/>
        </w:rPr>
        <w:t>match the new terms</w:t>
      </w:r>
      <w:r w:rsidR="000B6054" w:rsidRPr="009562F5">
        <w:rPr>
          <w:rFonts w:ascii="Arial" w:hAnsi="Arial" w:cs="Arial"/>
          <w:b/>
          <w:bCs/>
          <w:sz w:val="24"/>
          <w:szCs w:val="24"/>
        </w:rPr>
        <w:t>?</w:t>
      </w:r>
    </w:p>
    <w:p w14:paraId="2EE509D8" w14:textId="77777777" w:rsidR="009562F5" w:rsidRDefault="009562F5" w:rsidP="001759E5">
      <w:pPr>
        <w:rPr>
          <w:rFonts w:ascii="Arial" w:hAnsi="Arial" w:cs="Arial"/>
          <w:sz w:val="24"/>
          <w:szCs w:val="24"/>
        </w:rPr>
      </w:pPr>
    </w:p>
    <w:p w14:paraId="4B2E5076" w14:textId="73AC2A70" w:rsidR="0018229D" w:rsidRPr="000A7CB9" w:rsidRDefault="002B0815" w:rsidP="001759E5">
      <w:pPr>
        <w:rPr>
          <w:rFonts w:ascii="Arial" w:hAnsi="Arial" w:cs="Arial"/>
          <w:sz w:val="24"/>
          <w:szCs w:val="24"/>
        </w:rPr>
      </w:pPr>
      <w:r w:rsidRPr="000A7CB9">
        <w:rPr>
          <w:rFonts w:ascii="Arial" w:hAnsi="Arial" w:cs="Arial"/>
          <w:sz w:val="24"/>
          <w:szCs w:val="24"/>
        </w:rPr>
        <w:t>This would require minor adjustment</w:t>
      </w:r>
      <w:r w:rsidR="00E26431" w:rsidRPr="000A7CB9">
        <w:rPr>
          <w:rFonts w:ascii="Arial" w:hAnsi="Arial" w:cs="Arial"/>
          <w:sz w:val="24"/>
          <w:szCs w:val="24"/>
        </w:rPr>
        <w:t>s</w:t>
      </w:r>
      <w:r w:rsidRPr="000A7CB9">
        <w:rPr>
          <w:rFonts w:ascii="Arial" w:hAnsi="Arial" w:cs="Arial"/>
          <w:sz w:val="24"/>
          <w:szCs w:val="24"/>
        </w:rPr>
        <w:t xml:space="preserve"> to the current Region Policy.</w:t>
      </w:r>
      <w:r w:rsidR="0018229D" w:rsidRPr="000A7CB9">
        <w:rPr>
          <w:rFonts w:ascii="Arial" w:hAnsi="Arial" w:cs="Arial"/>
          <w:sz w:val="24"/>
          <w:szCs w:val="24"/>
        </w:rPr>
        <w:t xml:space="preserve">  On pages 7 &amp; 8 the Region policy currently states:</w:t>
      </w:r>
    </w:p>
    <w:p w14:paraId="4AD18CA4" w14:textId="22992354" w:rsidR="0018229D" w:rsidRDefault="0018229D" w:rsidP="00102C6F">
      <w:pPr>
        <w:pStyle w:val="Heading1"/>
        <w:numPr>
          <w:ilvl w:val="0"/>
          <w:numId w:val="0"/>
        </w:numPr>
        <w:ind w:left="360"/>
      </w:pPr>
      <w:bookmarkStart w:id="0" w:name="_Toc64099523"/>
      <w:r>
        <w:t>6.Election of Trusted Servants</w:t>
      </w:r>
      <w:bookmarkEnd w:id="0"/>
    </w:p>
    <w:p w14:paraId="22E3DAD3" w14:textId="7B923B03" w:rsidR="0018229D" w:rsidRDefault="0018229D" w:rsidP="00CE2E42">
      <w:pPr>
        <w:pStyle w:val="Heading2"/>
        <w:numPr>
          <w:ilvl w:val="1"/>
          <w:numId w:val="8"/>
        </w:numPr>
        <w:ind w:left="900"/>
      </w:pPr>
      <w:bookmarkStart w:id="1" w:name="_Toc64099524"/>
      <w:r>
        <w:t>Scheduled elections or unfilled positions</w:t>
      </w:r>
      <w:bookmarkEnd w:id="1"/>
    </w:p>
    <w:p w14:paraId="39B333D3" w14:textId="18AF6DE6" w:rsidR="0018229D" w:rsidRDefault="0018229D" w:rsidP="001759E5">
      <w:pPr>
        <w:pStyle w:val="ListNumber"/>
        <w:numPr>
          <w:ilvl w:val="2"/>
          <w:numId w:val="10"/>
        </w:numPr>
        <w:ind w:left="1350"/>
      </w:pPr>
      <w:r w:rsidRPr="00775362">
        <w:t>RD and RDA will be elected in odd numbered years at the Regional Assembly.</w:t>
      </w:r>
    </w:p>
    <w:p w14:paraId="1D17DC62" w14:textId="0A32C143" w:rsidR="00102C6F" w:rsidRDefault="00102C6F" w:rsidP="00102C6F">
      <w:pPr>
        <w:pStyle w:val="ListNumber"/>
        <w:numPr>
          <w:ilvl w:val="0"/>
          <w:numId w:val="0"/>
        </w:numPr>
        <w:ind w:left="360"/>
        <w:rPr>
          <w:color w:val="FF0000"/>
          <w:szCs w:val="24"/>
        </w:rPr>
      </w:pPr>
      <w:r>
        <w:rPr>
          <w:b/>
          <w:bCs/>
          <w:sz w:val="28"/>
          <w:szCs w:val="28"/>
        </w:rPr>
        <w:t xml:space="preserve">Revise to read:  </w:t>
      </w:r>
      <w:r>
        <w:rPr>
          <w:color w:val="FF0000"/>
          <w:szCs w:val="24"/>
        </w:rPr>
        <w:t xml:space="preserve">RD and RDA will be elected at the Regional Assembly </w:t>
      </w:r>
      <w:r w:rsidR="00C03414">
        <w:rPr>
          <w:color w:val="FF0000"/>
          <w:szCs w:val="24"/>
        </w:rPr>
        <w:t>following</w:t>
      </w:r>
      <w:r>
        <w:rPr>
          <w:color w:val="FF0000"/>
          <w:szCs w:val="24"/>
        </w:rPr>
        <w:t xml:space="preserve"> the end of the WSC cycle.</w:t>
      </w:r>
    </w:p>
    <w:p w14:paraId="7C9345D7" w14:textId="77777777" w:rsidR="00102C6F" w:rsidRPr="00102C6F" w:rsidRDefault="00102C6F" w:rsidP="00102C6F">
      <w:pPr>
        <w:pStyle w:val="ListNumber"/>
        <w:numPr>
          <w:ilvl w:val="0"/>
          <w:numId w:val="0"/>
        </w:numPr>
        <w:ind w:left="360"/>
        <w:rPr>
          <w:color w:val="FF0000"/>
          <w:szCs w:val="24"/>
        </w:rPr>
      </w:pPr>
    </w:p>
    <w:p w14:paraId="4294E6BD" w14:textId="4FB21C05" w:rsidR="000A7CB9" w:rsidRPr="000A7CB9" w:rsidRDefault="000A7CB9" w:rsidP="001759E5">
      <w:pPr>
        <w:pStyle w:val="BodyText"/>
        <w:ind w:left="0"/>
      </w:pPr>
      <w:r>
        <w:t>On page 17 the current Region policy states:</w:t>
      </w:r>
    </w:p>
    <w:p w14:paraId="6564C15A" w14:textId="15EAF2BD" w:rsidR="000A7CB9" w:rsidRDefault="000A7CB9" w:rsidP="001759E5">
      <w:pPr>
        <w:pStyle w:val="Heading2"/>
        <w:numPr>
          <w:ilvl w:val="1"/>
          <w:numId w:val="14"/>
        </w:numPr>
        <w:ind w:left="810"/>
      </w:pPr>
      <w:bookmarkStart w:id="2" w:name="_Toc64099556"/>
      <w:r w:rsidRPr="00775362">
        <w:t>Regional Delegate</w:t>
      </w:r>
      <w:r>
        <w:t>:</w:t>
      </w:r>
      <w:bookmarkEnd w:id="2"/>
    </w:p>
    <w:p w14:paraId="655A9660" w14:textId="77777777" w:rsidR="000A7CB9" w:rsidRDefault="000A7CB9" w:rsidP="001759E5">
      <w:pPr>
        <w:pStyle w:val="ListBullet"/>
        <w:tabs>
          <w:tab w:val="clear" w:pos="1080"/>
          <w:tab w:val="num" w:pos="1800"/>
        </w:tabs>
        <w:ind w:left="990"/>
      </w:pPr>
      <w:r>
        <w:t>Willingness to serve a full 2-year term</w:t>
      </w:r>
    </w:p>
    <w:p w14:paraId="418D74FF" w14:textId="11A7F066" w:rsidR="000A7CB9" w:rsidRPr="00102C6F" w:rsidRDefault="00102C6F" w:rsidP="00102C6F">
      <w:pPr>
        <w:pStyle w:val="BodyText"/>
        <w:ind w:left="360"/>
        <w:rPr>
          <w:color w:val="FF0000"/>
        </w:rPr>
      </w:pPr>
      <w:r w:rsidRPr="00102C6F">
        <w:rPr>
          <w:b/>
          <w:bCs/>
          <w:sz w:val="28"/>
          <w:szCs w:val="28"/>
        </w:rPr>
        <w:t>Revise to read:</w:t>
      </w:r>
      <w:r>
        <w:rPr>
          <w:b/>
          <w:bCs/>
        </w:rPr>
        <w:t xml:space="preserve">  </w:t>
      </w:r>
      <w:r>
        <w:rPr>
          <w:color w:val="FF0000"/>
        </w:rPr>
        <w:t>Willingness to serve a full WSC cycle which has traditionally been two (2) years.</w:t>
      </w:r>
    </w:p>
    <w:p w14:paraId="5AA91057" w14:textId="1C693569" w:rsidR="00102C6F" w:rsidRPr="00102C6F" w:rsidRDefault="00102C6F" w:rsidP="001759E5">
      <w:pPr>
        <w:pStyle w:val="ListParagraph"/>
        <w:spacing w:before="240"/>
        <w:ind w:left="0"/>
        <w:rPr>
          <w:rFonts w:ascii="Arial" w:hAnsi="Arial" w:cs="Arial"/>
          <w:sz w:val="24"/>
          <w:szCs w:val="24"/>
        </w:rPr>
      </w:pPr>
      <w:r>
        <w:rPr>
          <w:rFonts w:ascii="Arial" w:hAnsi="Arial" w:cs="Arial"/>
          <w:sz w:val="24"/>
          <w:szCs w:val="24"/>
        </w:rPr>
        <w:t>On page 18 the current Region policy states:</w:t>
      </w:r>
    </w:p>
    <w:p w14:paraId="6EAF6A45" w14:textId="4F27DC04" w:rsidR="00102C6F" w:rsidRDefault="00102C6F" w:rsidP="001759E5">
      <w:pPr>
        <w:pStyle w:val="Heading2"/>
        <w:numPr>
          <w:ilvl w:val="1"/>
          <w:numId w:val="14"/>
        </w:numPr>
        <w:ind w:left="810"/>
      </w:pPr>
      <w:bookmarkStart w:id="3" w:name="_Toc64099557"/>
      <w:r w:rsidRPr="00775362">
        <w:t>Regional Delegate Alternate</w:t>
      </w:r>
      <w:r>
        <w:t>:</w:t>
      </w:r>
      <w:bookmarkEnd w:id="3"/>
    </w:p>
    <w:p w14:paraId="5A8CD4CA" w14:textId="24188F65" w:rsidR="00102C6F" w:rsidRDefault="00102C6F" w:rsidP="001759E5">
      <w:pPr>
        <w:pStyle w:val="ListBullet"/>
        <w:ind w:left="990"/>
      </w:pPr>
      <w:r w:rsidRPr="00775362">
        <w:t>Willingness to serve a full 2-year term</w:t>
      </w:r>
    </w:p>
    <w:p w14:paraId="5A4B0B05" w14:textId="77777777" w:rsidR="00102C6F" w:rsidRPr="00102C6F" w:rsidRDefault="00102C6F" w:rsidP="00102C6F">
      <w:pPr>
        <w:pStyle w:val="BodyText"/>
        <w:ind w:left="360"/>
        <w:rPr>
          <w:color w:val="FF0000"/>
        </w:rPr>
      </w:pPr>
      <w:r>
        <w:rPr>
          <w:b/>
          <w:bCs/>
          <w:sz w:val="28"/>
          <w:szCs w:val="28"/>
        </w:rPr>
        <w:t xml:space="preserve">Revise to read:  </w:t>
      </w:r>
      <w:r>
        <w:rPr>
          <w:color w:val="FF0000"/>
        </w:rPr>
        <w:t>Willingness to serve a full WSC cycle which has traditionally been two (2) years.</w:t>
      </w:r>
    </w:p>
    <w:p w14:paraId="5D41E3B1" w14:textId="77669937" w:rsidR="00102C6F" w:rsidRDefault="00102C6F" w:rsidP="00102C6F">
      <w:pPr>
        <w:ind w:left="360"/>
        <w:rPr>
          <w:rFonts w:ascii="Arial" w:eastAsia="Times New Roman" w:hAnsi="Arial" w:cs="Times New Roman"/>
          <w:color w:val="FF0000"/>
          <w:sz w:val="24"/>
          <w:szCs w:val="24"/>
        </w:rPr>
      </w:pPr>
      <w:r>
        <w:rPr>
          <w:color w:val="FF0000"/>
          <w:szCs w:val="24"/>
        </w:rPr>
        <w:br w:type="page"/>
      </w:r>
    </w:p>
    <w:p w14:paraId="3610BFDA" w14:textId="77777777" w:rsidR="00102C6F" w:rsidRPr="00102C6F" w:rsidRDefault="00102C6F" w:rsidP="00102C6F">
      <w:pPr>
        <w:pStyle w:val="ListBullet"/>
        <w:numPr>
          <w:ilvl w:val="0"/>
          <w:numId w:val="0"/>
        </w:numPr>
        <w:ind w:left="720"/>
        <w:rPr>
          <w:color w:val="FF0000"/>
          <w:szCs w:val="24"/>
        </w:rPr>
      </w:pPr>
    </w:p>
    <w:p w14:paraId="08A5C5FC" w14:textId="0D93B570" w:rsidR="00102C6F" w:rsidRPr="00102C6F" w:rsidRDefault="00102C6F" w:rsidP="00102C6F">
      <w:pPr>
        <w:pStyle w:val="ListParagraph"/>
        <w:spacing w:before="240"/>
        <w:ind w:left="0"/>
        <w:jc w:val="center"/>
        <w:rPr>
          <w:rFonts w:ascii="Arial" w:hAnsi="Arial" w:cs="Arial"/>
          <w:b/>
          <w:bCs/>
          <w:sz w:val="24"/>
          <w:szCs w:val="24"/>
        </w:rPr>
      </w:pPr>
      <w:r>
        <w:rPr>
          <w:rFonts w:ascii="Arial" w:hAnsi="Arial" w:cs="Arial"/>
          <w:b/>
          <w:bCs/>
          <w:sz w:val="24"/>
          <w:szCs w:val="24"/>
        </w:rPr>
        <w:t>Question #2</w:t>
      </w:r>
    </w:p>
    <w:p w14:paraId="105B7C9B" w14:textId="77777777" w:rsidR="003B3022" w:rsidRPr="009562F5" w:rsidRDefault="000B6054" w:rsidP="00CE2E42">
      <w:pPr>
        <w:spacing w:before="240"/>
        <w:rPr>
          <w:rFonts w:ascii="Arial" w:hAnsi="Arial" w:cs="Arial"/>
          <w:b/>
          <w:bCs/>
          <w:sz w:val="24"/>
          <w:szCs w:val="24"/>
        </w:rPr>
      </w:pPr>
      <w:r w:rsidRPr="009562F5">
        <w:rPr>
          <w:rFonts w:ascii="Arial" w:hAnsi="Arial" w:cs="Arial"/>
          <w:b/>
          <w:bCs/>
          <w:sz w:val="24"/>
          <w:szCs w:val="24"/>
        </w:rPr>
        <w:t xml:space="preserve">Does the Region agree with the proposal to create a </w:t>
      </w:r>
      <w:r w:rsidR="003B3022" w:rsidRPr="009562F5">
        <w:rPr>
          <w:rFonts w:ascii="Arial" w:hAnsi="Arial" w:cs="Arial"/>
          <w:b/>
          <w:bCs/>
          <w:sz w:val="24"/>
          <w:szCs w:val="24"/>
        </w:rPr>
        <w:t>P</w:t>
      </w:r>
      <w:r w:rsidRPr="009562F5">
        <w:rPr>
          <w:rFonts w:ascii="Arial" w:hAnsi="Arial" w:cs="Arial"/>
          <w:b/>
          <w:bCs/>
          <w:sz w:val="24"/>
          <w:szCs w:val="24"/>
        </w:rPr>
        <w:t xml:space="preserve">oint of </w:t>
      </w:r>
      <w:r w:rsidR="003B3022" w:rsidRPr="009562F5">
        <w:rPr>
          <w:rFonts w:ascii="Arial" w:hAnsi="Arial" w:cs="Arial"/>
          <w:b/>
          <w:bCs/>
          <w:sz w:val="24"/>
          <w:szCs w:val="24"/>
        </w:rPr>
        <w:t>C</w:t>
      </w:r>
      <w:r w:rsidRPr="009562F5">
        <w:rPr>
          <w:rFonts w:ascii="Arial" w:hAnsi="Arial" w:cs="Arial"/>
          <w:b/>
          <w:bCs/>
          <w:sz w:val="24"/>
          <w:szCs w:val="24"/>
        </w:rPr>
        <w:t>ontact for the Spanish Speaking Area of Narcotics Anonymous in Texas?</w:t>
      </w:r>
    </w:p>
    <w:p w14:paraId="6FBF7614" w14:textId="77777777" w:rsidR="00A92F40" w:rsidRPr="00CE2E42" w:rsidRDefault="003B3022" w:rsidP="00CE2E42">
      <w:pPr>
        <w:spacing w:before="240"/>
        <w:rPr>
          <w:rFonts w:ascii="Arial" w:hAnsi="Arial" w:cs="Arial"/>
          <w:sz w:val="24"/>
          <w:szCs w:val="24"/>
        </w:rPr>
      </w:pPr>
      <w:r w:rsidRPr="00CE2E42">
        <w:rPr>
          <w:rFonts w:ascii="Arial" w:hAnsi="Arial" w:cs="Arial"/>
          <w:sz w:val="24"/>
          <w:szCs w:val="24"/>
        </w:rPr>
        <w:t xml:space="preserve">If yes, then shall that Point of Contact be the responsibility of </w:t>
      </w:r>
      <w:r w:rsidR="00A92F40" w:rsidRPr="00CE2E42">
        <w:rPr>
          <w:rFonts w:ascii="Arial" w:hAnsi="Arial" w:cs="Arial"/>
          <w:sz w:val="24"/>
          <w:szCs w:val="24"/>
        </w:rPr>
        <w:t>an existing service position?</w:t>
      </w:r>
    </w:p>
    <w:p w14:paraId="231D956E" w14:textId="77777777" w:rsidR="00A92F40" w:rsidRDefault="00A92F40" w:rsidP="00CE2E42">
      <w:pPr>
        <w:pStyle w:val="ListParagraph"/>
        <w:numPr>
          <w:ilvl w:val="2"/>
          <w:numId w:val="5"/>
        </w:numPr>
        <w:spacing w:before="240"/>
        <w:ind w:left="1080"/>
        <w:rPr>
          <w:rFonts w:ascii="Arial" w:hAnsi="Arial" w:cs="Arial"/>
          <w:sz w:val="24"/>
          <w:szCs w:val="24"/>
        </w:rPr>
      </w:pPr>
      <w:r>
        <w:rPr>
          <w:rFonts w:ascii="Arial" w:hAnsi="Arial" w:cs="Arial"/>
          <w:sz w:val="24"/>
          <w:szCs w:val="24"/>
        </w:rPr>
        <w:t>The Outreach subcommittee?</w:t>
      </w:r>
    </w:p>
    <w:p w14:paraId="68526930" w14:textId="4809ECD2" w:rsidR="00A92F40" w:rsidRDefault="00A92F40" w:rsidP="00CE2E42">
      <w:pPr>
        <w:pStyle w:val="ListParagraph"/>
        <w:numPr>
          <w:ilvl w:val="2"/>
          <w:numId w:val="5"/>
        </w:numPr>
        <w:spacing w:before="240"/>
        <w:ind w:left="1080"/>
        <w:rPr>
          <w:rFonts w:ascii="Arial" w:hAnsi="Arial" w:cs="Arial"/>
          <w:sz w:val="24"/>
          <w:szCs w:val="24"/>
        </w:rPr>
      </w:pPr>
      <w:r>
        <w:rPr>
          <w:rFonts w:ascii="Arial" w:hAnsi="Arial" w:cs="Arial"/>
          <w:sz w:val="24"/>
          <w:szCs w:val="24"/>
        </w:rPr>
        <w:t>The Public Relations /Hospitals &amp;Institutions subcommittee?</w:t>
      </w:r>
    </w:p>
    <w:p w14:paraId="2143F9B5" w14:textId="229A6FA5" w:rsidR="00A92F40" w:rsidRDefault="00A92F40" w:rsidP="00CE2E42">
      <w:pPr>
        <w:pStyle w:val="ListParagraph"/>
        <w:numPr>
          <w:ilvl w:val="2"/>
          <w:numId w:val="5"/>
        </w:numPr>
        <w:spacing w:before="240"/>
        <w:ind w:left="1080"/>
        <w:rPr>
          <w:rFonts w:ascii="Arial" w:hAnsi="Arial" w:cs="Arial"/>
          <w:sz w:val="24"/>
          <w:szCs w:val="24"/>
        </w:rPr>
      </w:pPr>
      <w:r>
        <w:rPr>
          <w:rFonts w:ascii="Arial" w:hAnsi="Arial" w:cs="Arial"/>
          <w:sz w:val="24"/>
          <w:szCs w:val="24"/>
        </w:rPr>
        <w:t xml:space="preserve">The Regional Delegate </w:t>
      </w:r>
      <w:proofErr w:type="gramStart"/>
      <w:r>
        <w:rPr>
          <w:rFonts w:ascii="Arial" w:hAnsi="Arial" w:cs="Arial"/>
          <w:sz w:val="24"/>
          <w:szCs w:val="24"/>
        </w:rPr>
        <w:t>team</w:t>
      </w:r>
      <w:proofErr w:type="gramEnd"/>
      <w:r>
        <w:rPr>
          <w:rFonts w:ascii="Arial" w:hAnsi="Arial" w:cs="Arial"/>
          <w:sz w:val="24"/>
          <w:szCs w:val="24"/>
        </w:rPr>
        <w:t>?</w:t>
      </w:r>
    </w:p>
    <w:p w14:paraId="78DE7AC4" w14:textId="47CF556B" w:rsidR="003B3022" w:rsidRPr="00CE2E42" w:rsidRDefault="003B3022" w:rsidP="00CE2E42">
      <w:pPr>
        <w:spacing w:before="240"/>
        <w:rPr>
          <w:rFonts w:ascii="Arial" w:hAnsi="Arial" w:cs="Arial"/>
          <w:sz w:val="24"/>
          <w:szCs w:val="24"/>
        </w:rPr>
      </w:pPr>
      <w:r w:rsidRPr="00CE2E42">
        <w:rPr>
          <w:rFonts w:ascii="Arial" w:hAnsi="Arial" w:cs="Arial"/>
          <w:sz w:val="24"/>
          <w:szCs w:val="24"/>
        </w:rPr>
        <w:t>Or shall that Point of Contact be a newly created serv</w:t>
      </w:r>
      <w:r w:rsidR="00B07FF6" w:rsidRPr="00CE2E42">
        <w:rPr>
          <w:rFonts w:ascii="Arial" w:hAnsi="Arial" w:cs="Arial"/>
          <w:sz w:val="24"/>
          <w:szCs w:val="24"/>
        </w:rPr>
        <w:t>ice position within the Region?</w:t>
      </w:r>
    </w:p>
    <w:p w14:paraId="31A63FFE" w14:textId="77777777" w:rsidR="003B3022" w:rsidRDefault="003B3022" w:rsidP="003B3022">
      <w:pPr>
        <w:pStyle w:val="ListParagraph"/>
        <w:spacing w:before="240"/>
        <w:ind w:left="990"/>
        <w:rPr>
          <w:rFonts w:ascii="Arial" w:hAnsi="Arial" w:cs="Arial"/>
          <w:sz w:val="24"/>
          <w:szCs w:val="24"/>
        </w:rPr>
      </w:pPr>
    </w:p>
    <w:p w14:paraId="39CBC16E" w14:textId="5AE19965" w:rsidR="000B6054" w:rsidRDefault="00102C6F" w:rsidP="001759E5">
      <w:pPr>
        <w:pStyle w:val="ListParagraph"/>
        <w:spacing w:before="240"/>
        <w:ind w:left="0"/>
        <w:jc w:val="center"/>
        <w:rPr>
          <w:rFonts w:ascii="Arial" w:hAnsi="Arial" w:cs="Arial"/>
          <w:b/>
          <w:bCs/>
          <w:sz w:val="24"/>
          <w:szCs w:val="24"/>
        </w:rPr>
      </w:pPr>
      <w:r>
        <w:rPr>
          <w:rFonts w:ascii="Arial" w:hAnsi="Arial" w:cs="Arial"/>
          <w:b/>
          <w:bCs/>
          <w:sz w:val="24"/>
          <w:szCs w:val="24"/>
        </w:rPr>
        <w:t>Question #3</w:t>
      </w:r>
    </w:p>
    <w:p w14:paraId="1BC68C23" w14:textId="77777777" w:rsidR="00102C6F" w:rsidRPr="00102C6F" w:rsidRDefault="00102C6F" w:rsidP="00102C6F">
      <w:pPr>
        <w:pStyle w:val="ListParagraph"/>
        <w:spacing w:before="240"/>
        <w:ind w:left="990"/>
        <w:jc w:val="center"/>
        <w:rPr>
          <w:rFonts w:ascii="Arial" w:hAnsi="Arial" w:cs="Arial"/>
          <w:b/>
          <w:bCs/>
          <w:sz w:val="24"/>
          <w:szCs w:val="24"/>
        </w:rPr>
      </w:pPr>
    </w:p>
    <w:p w14:paraId="2681026C" w14:textId="5908A8BD" w:rsidR="003B3022" w:rsidRPr="009562F5" w:rsidRDefault="000B6054" w:rsidP="00BA3D80">
      <w:pPr>
        <w:spacing w:before="240"/>
        <w:rPr>
          <w:rFonts w:ascii="Arial" w:hAnsi="Arial" w:cs="Arial"/>
          <w:b/>
          <w:bCs/>
          <w:sz w:val="24"/>
          <w:szCs w:val="24"/>
        </w:rPr>
      </w:pPr>
      <w:r w:rsidRPr="009562F5">
        <w:rPr>
          <w:rFonts w:ascii="Arial" w:hAnsi="Arial" w:cs="Arial"/>
          <w:b/>
          <w:bCs/>
          <w:sz w:val="24"/>
          <w:szCs w:val="24"/>
        </w:rPr>
        <w:t>Does the Region agree with the proposal to create a point of contact for the addicts, Groups, Areas and / or R</w:t>
      </w:r>
      <w:r w:rsidR="00B07FF6" w:rsidRPr="009562F5">
        <w:rPr>
          <w:rFonts w:ascii="Arial" w:hAnsi="Arial" w:cs="Arial"/>
          <w:b/>
          <w:bCs/>
          <w:sz w:val="24"/>
          <w:szCs w:val="24"/>
        </w:rPr>
        <w:t>egions currently serving the addicts</w:t>
      </w:r>
      <w:r w:rsidRPr="009562F5">
        <w:rPr>
          <w:rFonts w:ascii="Arial" w:hAnsi="Arial" w:cs="Arial"/>
          <w:b/>
          <w:bCs/>
          <w:sz w:val="24"/>
          <w:szCs w:val="24"/>
        </w:rPr>
        <w:t xml:space="preserve"> </w:t>
      </w:r>
      <w:r w:rsidR="00B07FF6" w:rsidRPr="009562F5">
        <w:rPr>
          <w:rFonts w:ascii="Arial" w:hAnsi="Arial" w:cs="Arial"/>
          <w:b/>
          <w:bCs/>
          <w:sz w:val="24"/>
          <w:szCs w:val="24"/>
        </w:rPr>
        <w:t>who are</w:t>
      </w:r>
      <w:r w:rsidRPr="009562F5">
        <w:rPr>
          <w:rFonts w:ascii="Arial" w:hAnsi="Arial" w:cs="Arial"/>
          <w:b/>
          <w:bCs/>
          <w:sz w:val="24"/>
          <w:szCs w:val="24"/>
        </w:rPr>
        <w:t xml:space="preserve"> hearing impaired</w:t>
      </w:r>
      <w:r w:rsidR="00B07FF6" w:rsidRPr="009562F5">
        <w:rPr>
          <w:rFonts w:ascii="Arial" w:hAnsi="Arial" w:cs="Arial"/>
          <w:b/>
          <w:bCs/>
          <w:sz w:val="24"/>
          <w:szCs w:val="24"/>
        </w:rPr>
        <w:t>,</w:t>
      </w:r>
      <w:r w:rsidRPr="009562F5">
        <w:rPr>
          <w:rFonts w:ascii="Arial" w:hAnsi="Arial" w:cs="Arial"/>
          <w:b/>
          <w:bCs/>
          <w:sz w:val="24"/>
          <w:szCs w:val="24"/>
        </w:rPr>
        <w:t xml:space="preserve"> or visually impaired</w:t>
      </w:r>
      <w:r w:rsidR="00B07FF6" w:rsidRPr="009562F5">
        <w:rPr>
          <w:rFonts w:ascii="Arial" w:hAnsi="Arial" w:cs="Arial"/>
          <w:b/>
          <w:bCs/>
          <w:sz w:val="24"/>
          <w:szCs w:val="24"/>
        </w:rPr>
        <w:t>,</w:t>
      </w:r>
      <w:r w:rsidRPr="009562F5">
        <w:rPr>
          <w:rFonts w:ascii="Arial" w:hAnsi="Arial" w:cs="Arial"/>
          <w:b/>
          <w:bCs/>
          <w:sz w:val="24"/>
          <w:szCs w:val="24"/>
        </w:rPr>
        <w:t xml:space="preserve"> or otherwise have additional needs?</w:t>
      </w:r>
    </w:p>
    <w:p w14:paraId="27200DD6" w14:textId="77777777" w:rsidR="00A92F40" w:rsidRPr="00BA3D80" w:rsidRDefault="00A92F40" w:rsidP="00BA3D80">
      <w:pPr>
        <w:spacing w:before="240"/>
        <w:rPr>
          <w:rFonts w:ascii="Arial" w:hAnsi="Arial" w:cs="Arial"/>
          <w:sz w:val="24"/>
          <w:szCs w:val="24"/>
        </w:rPr>
      </w:pPr>
      <w:r w:rsidRPr="00BA3D80">
        <w:rPr>
          <w:rFonts w:ascii="Arial" w:hAnsi="Arial" w:cs="Arial"/>
          <w:sz w:val="24"/>
          <w:szCs w:val="24"/>
        </w:rPr>
        <w:t>If yes, then shall that Point of Contact be the responsibility of an existing service position?</w:t>
      </w:r>
    </w:p>
    <w:p w14:paraId="13BF851D" w14:textId="77777777" w:rsidR="00A92F40" w:rsidRDefault="00A92F40" w:rsidP="00BA3D80">
      <w:pPr>
        <w:pStyle w:val="ListParagraph"/>
        <w:numPr>
          <w:ilvl w:val="2"/>
          <w:numId w:val="5"/>
        </w:numPr>
        <w:spacing w:before="240"/>
        <w:ind w:left="990"/>
        <w:rPr>
          <w:rFonts w:ascii="Arial" w:hAnsi="Arial" w:cs="Arial"/>
          <w:sz w:val="24"/>
          <w:szCs w:val="24"/>
        </w:rPr>
      </w:pPr>
      <w:r>
        <w:rPr>
          <w:rFonts w:ascii="Arial" w:hAnsi="Arial" w:cs="Arial"/>
          <w:sz w:val="24"/>
          <w:szCs w:val="24"/>
        </w:rPr>
        <w:t>The Outreach subcommittee?</w:t>
      </w:r>
    </w:p>
    <w:p w14:paraId="3562701E" w14:textId="77777777" w:rsidR="00A92F40" w:rsidRDefault="00A92F40" w:rsidP="00BA3D80">
      <w:pPr>
        <w:pStyle w:val="ListParagraph"/>
        <w:numPr>
          <w:ilvl w:val="2"/>
          <w:numId w:val="5"/>
        </w:numPr>
        <w:spacing w:before="240"/>
        <w:ind w:left="990"/>
        <w:rPr>
          <w:rFonts w:ascii="Arial" w:hAnsi="Arial" w:cs="Arial"/>
          <w:sz w:val="24"/>
          <w:szCs w:val="24"/>
        </w:rPr>
      </w:pPr>
      <w:r>
        <w:rPr>
          <w:rFonts w:ascii="Arial" w:hAnsi="Arial" w:cs="Arial"/>
          <w:sz w:val="24"/>
          <w:szCs w:val="24"/>
        </w:rPr>
        <w:t>The Public Relations /Hospitals &amp;Institutions subcommittee?</w:t>
      </w:r>
    </w:p>
    <w:p w14:paraId="1C740CC9" w14:textId="77777777" w:rsidR="00A92F40" w:rsidRDefault="00A92F40" w:rsidP="00BA3D80">
      <w:pPr>
        <w:pStyle w:val="ListParagraph"/>
        <w:numPr>
          <w:ilvl w:val="2"/>
          <w:numId w:val="5"/>
        </w:numPr>
        <w:spacing w:before="240"/>
        <w:ind w:left="990"/>
        <w:rPr>
          <w:rFonts w:ascii="Arial" w:hAnsi="Arial" w:cs="Arial"/>
          <w:sz w:val="24"/>
          <w:szCs w:val="24"/>
        </w:rPr>
      </w:pPr>
      <w:r>
        <w:rPr>
          <w:rFonts w:ascii="Arial" w:hAnsi="Arial" w:cs="Arial"/>
          <w:sz w:val="24"/>
          <w:szCs w:val="24"/>
        </w:rPr>
        <w:t xml:space="preserve">The Regional Delegate </w:t>
      </w:r>
      <w:proofErr w:type="gramStart"/>
      <w:r>
        <w:rPr>
          <w:rFonts w:ascii="Arial" w:hAnsi="Arial" w:cs="Arial"/>
          <w:sz w:val="24"/>
          <w:szCs w:val="24"/>
        </w:rPr>
        <w:t>team</w:t>
      </w:r>
      <w:proofErr w:type="gramEnd"/>
      <w:r>
        <w:rPr>
          <w:rFonts w:ascii="Arial" w:hAnsi="Arial" w:cs="Arial"/>
          <w:sz w:val="24"/>
          <w:szCs w:val="24"/>
        </w:rPr>
        <w:t>?</w:t>
      </w:r>
    </w:p>
    <w:p w14:paraId="2B1B455A" w14:textId="312D4D7F" w:rsidR="00A92F40" w:rsidRDefault="00A92F40" w:rsidP="00BA3D80">
      <w:pPr>
        <w:pStyle w:val="ListParagraph"/>
        <w:numPr>
          <w:ilvl w:val="2"/>
          <w:numId w:val="5"/>
        </w:numPr>
        <w:spacing w:before="240"/>
        <w:ind w:left="990"/>
        <w:rPr>
          <w:rFonts w:ascii="Arial" w:hAnsi="Arial" w:cs="Arial"/>
          <w:sz w:val="24"/>
          <w:szCs w:val="24"/>
        </w:rPr>
      </w:pPr>
      <w:proofErr w:type="gramStart"/>
      <w:r w:rsidRPr="003B3022">
        <w:rPr>
          <w:rFonts w:ascii="Arial" w:hAnsi="Arial" w:cs="Arial"/>
          <w:sz w:val="24"/>
          <w:szCs w:val="24"/>
        </w:rPr>
        <w:t>Or</w:t>
      </w:r>
      <w:r w:rsidR="00CF6703">
        <w:rPr>
          <w:rFonts w:ascii="Arial" w:hAnsi="Arial" w:cs="Arial"/>
          <w:sz w:val="24"/>
          <w:szCs w:val="24"/>
        </w:rPr>
        <w:t>,</w:t>
      </w:r>
      <w:proofErr w:type="gramEnd"/>
      <w:r w:rsidRPr="003B3022">
        <w:rPr>
          <w:rFonts w:ascii="Arial" w:hAnsi="Arial" w:cs="Arial"/>
          <w:sz w:val="24"/>
          <w:szCs w:val="24"/>
        </w:rPr>
        <w:t xml:space="preserve"> shall that Point of Contact be a newly created serv</w:t>
      </w:r>
      <w:r>
        <w:rPr>
          <w:rFonts w:ascii="Arial" w:hAnsi="Arial" w:cs="Arial"/>
          <w:sz w:val="24"/>
          <w:szCs w:val="24"/>
        </w:rPr>
        <w:t>ice position within the Region?</w:t>
      </w:r>
    </w:p>
    <w:p w14:paraId="5717DE36" w14:textId="03C938EA" w:rsidR="000B6054" w:rsidRPr="00506CBE" w:rsidRDefault="00102C6F" w:rsidP="00506CBE">
      <w:pPr>
        <w:jc w:val="center"/>
        <w:rPr>
          <w:rFonts w:ascii="Arial" w:hAnsi="Arial" w:cs="Arial"/>
          <w:sz w:val="24"/>
          <w:szCs w:val="24"/>
        </w:rPr>
      </w:pPr>
      <w:r>
        <w:rPr>
          <w:rFonts w:ascii="Arial" w:hAnsi="Arial" w:cs="Arial"/>
          <w:b/>
          <w:bCs/>
          <w:sz w:val="24"/>
          <w:szCs w:val="24"/>
        </w:rPr>
        <w:t>Question #4</w:t>
      </w:r>
    </w:p>
    <w:p w14:paraId="196E39F4" w14:textId="35987389" w:rsidR="003E07AA" w:rsidRPr="00F52CD9" w:rsidRDefault="003E07AA" w:rsidP="00F52CD9">
      <w:pPr>
        <w:spacing w:before="240"/>
        <w:rPr>
          <w:rFonts w:ascii="Arial" w:hAnsi="Arial" w:cs="Arial"/>
          <w:sz w:val="24"/>
          <w:szCs w:val="24"/>
        </w:rPr>
      </w:pPr>
      <w:r w:rsidRPr="009562F5">
        <w:rPr>
          <w:rFonts w:ascii="Arial" w:hAnsi="Arial" w:cs="Arial"/>
          <w:b/>
          <w:bCs/>
          <w:sz w:val="24"/>
          <w:szCs w:val="24"/>
        </w:rPr>
        <w:t>Because the upcoming CAR/CAT will be limited to a very few points</w:t>
      </w:r>
      <w:r w:rsidR="00B07FF6" w:rsidRPr="009562F5">
        <w:rPr>
          <w:rFonts w:ascii="Arial" w:hAnsi="Arial" w:cs="Arial"/>
          <w:b/>
          <w:bCs/>
          <w:sz w:val="24"/>
          <w:szCs w:val="24"/>
        </w:rPr>
        <w:t>, and because the CAR/CAT will need so little discussion,</w:t>
      </w:r>
      <w:r w:rsidRPr="009562F5">
        <w:rPr>
          <w:rFonts w:ascii="Arial" w:hAnsi="Arial" w:cs="Arial"/>
          <w:b/>
          <w:bCs/>
          <w:sz w:val="24"/>
          <w:szCs w:val="24"/>
        </w:rPr>
        <w:t xml:space="preserve"> what shall the RD team do for the upcoming Regional Assembly in March?</w:t>
      </w:r>
      <w:r w:rsidRPr="00F52CD9">
        <w:rPr>
          <w:rFonts w:ascii="Arial" w:hAnsi="Arial" w:cs="Arial"/>
          <w:sz w:val="24"/>
          <w:szCs w:val="24"/>
        </w:rPr>
        <w:t xml:space="preserve">  Options include:</w:t>
      </w:r>
    </w:p>
    <w:p w14:paraId="36913122" w14:textId="3C95ED8F" w:rsidR="00F22910" w:rsidRPr="00F52CD9" w:rsidRDefault="00F22910" w:rsidP="00F52CD9">
      <w:pPr>
        <w:pStyle w:val="ListParagraph"/>
        <w:numPr>
          <w:ilvl w:val="0"/>
          <w:numId w:val="15"/>
        </w:numPr>
        <w:spacing w:after="0"/>
        <w:rPr>
          <w:rFonts w:ascii="Arial" w:hAnsi="Arial" w:cs="Arial"/>
          <w:sz w:val="24"/>
          <w:szCs w:val="24"/>
        </w:rPr>
      </w:pPr>
      <w:r w:rsidRPr="00F52CD9">
        <w:rPr>
          <w:rFonts w:ascii="Arial" w:hAnsi="Arial" w:cs="Arial"/>
          <w:sz w:val="24"/>
          <w:szCs w:val="24"/>
        </w:rPr>
        <w:t>Workshops on</w:t>
      </w:r>
      <w:r w:rsidR="0029707A" w:rsidRPr="00F52CD9">
        <w:rPr>
          <w:rFonts w:ascii="Arial" w:hAnsi="Arial" w:cs="Arial"/>
          <w:sz w:val="24"/>
          <w:szCs w:val="24"/>
        </w:rPr>
        <w:t xml:space="preserve"> topics suggested by </w:t>
      </w:r>
      <w:r w:rsidR="00A92F40" w:rsidRPr="00F52CD9">
        <w:rPr>
          <w:rFonts w:ascii="Arial" w:hAnsi="Arial" w:cs="Arial"/>
          <w:sz w:val="24"/>
          <w:szCs w:val="24"/>
        </w:rPr>
        <w:t xml:space="preserve">Areas in </w:t>
      </w:r>
      <w:r w:rsidR="0029707A" w:rsidRPr="00F52CD9">
        <w:rPr>
          <w:rFonts w:ascii="Arial" w:hAnsi="Arial" w:cs="Arial"/>
          <w:sz w:val="24"/>
          <w:szCs w:val="24"/>
        </w:rPr>
        <w:t>the Region?</w:t>
      </w:r>
    </w:p>
    <w:p w14:paraId="6DD684EA" w14:textId="4C340A93" w:rsidR="003E07AA" w:rsidRPr="00F52CD9" w:rsidRDefault="003E07AA" w:rsidP="00F52CD9">
      <w:pPr>
        <w:pStyle w:val="ListParagraph"/>
        <w:numPr>
          <w:ilvl w:val="0"/>
          <w:numId w:val="15"/>
        </w:numPr>
        <w:spacing w:after="0"/>
        <w:rPr>
          <w:rFonts w:ascii="Arial" w:hAnsi="Arial" w:cs="Arial"/>
          <w:sz w:val="24"/>
          <w:szCs w:val="24"/>
        </w:rPr>
      </w:pPr>
      <w:r w:rsidRPr="00F52CD9">
        <w:rPr>
          <w:rFonts w:ascii="Arial" w:hAnsi="Arial" w:cs="Arial"/>
          <w:sz w:val="24"/>
          <w:szCs w:val="24"/>
        </w:rPr>
        <w:t>Workshops on strengthening the service structure during times of pandemic or other adverse conditions?</w:t>
      </w:r>
    </w:p>
    <w:p w14:paraId="49E70C0D" w14:textId="74C0D533" w:rsidR="003E07AA" w:rsidRPr="00F52CD9" w:rsidRDefault="003E07AA" w:rsidP="00F52CD9">
      <w:pPr>
        <w:pStyle w:val="ListParagraph"/>
        <w:numPr>
          <w:ilvl w:val="0"/>
          <w:numId w:val="15"/>
        </w:numPr>
        <w:spacing w:after="0"/>
        <w:rPr>
          <w:rFonts w:ascii="Arial" w:hAnsi="Arial" w:cs="Arial"/>
          <w:sz w:val="24"/>
          <w:szCs w:val="24"/>
        </w:rPr>
      </w:pPr>
      <w:r w:rsidRPr="00F52CD9">
        <w:rPr>
          <w:rFonts w:ascii="Arial" w:hAnsi="Arial" w:cs="Arial"/>
          <w:sz w:val="24"/>
          <w:szCs w:val="24"/>
        </w:rPr>
        <w:t>Workshops on mentoring members to service positions at Area and Region?</w:t>
      </w:r>
    </w:p>
    <w:p w14:paraId="0B893503" w14:textId="6F46D437" w:rsidR="009E07D8" w:rsidRDefault="009E07D8" w:rsidP="009E07D8">
      <w:pPr>
        <w:pStyle w:val="ListParagraph"/>
        <w:spacing w:before="240"/>
        <w:ind w:left="990"/>
        <w:rPr>
          <w:rFonts w:ascii="Arial" w:hAnsi="Arial" w:cs="Arial"/>
          <w:sz w:val="24"/>
          <w:szCs w:val="24"/>
        </w:rPr>
      </w:pPr>
    </w:p>
    <w:p w14:paraId="0B483D51" w14:textId="77777777" w:rsidR="00C03F09" w:rsidRDefault="00C03F09" w:rsidP="009E07D8">
      <w:pPr>
        <w:pStyle w:val="ListParagraph"/>
        <w:spacing w:before="240"/>
        <w:ind w:left="990"/>
        <w:rPr>
          <w:rFonts w:ascii="Arial" w:hAnsi="Arial" w:cs="Arial"/>
          <w:sz w:val="24"/>
          <w:szCs w:val="24"/>
        </w:rPr>
      </w:pPr>
    </w:p>
    <w:p w14:paraId="0FD2640B" w14:textId="5A995E3F" w:rsidR="00F52CD9" w:rsidRPr="00F52CD9" w:rsidRDefault="00F52CD9" w:rsidP="00F52CD9">
      <w:pPr>
        <w:pStyle w:val="ListParagraph"/>
        <w:spacing w:before="240"/>
        <w:ind w:left="0"/>
        <w:jc w:val="center"/>
        <w:rPr>
          <w:rFonts w:ascii="Arial" w:hAnsi="Arial" w:cs="Arial"/>
          <w:b/>
          <w:bCs/>
          <w:sz w:val="24"/>
          <w:szCs w:val="24"/>
        </w:rPr>
      </w:pPr>
      <w:r>
        <w:rPr>
          <w:rFonts w:ascii="Arial" w:hAnsi="Arial" w:cs="Arial"/>
          <w:b/>
          <w:bCs/>
          <w:sz w:val="24"/>
          <w:szCs w:val="24"/>
        </w:rPr>
        <w:t>Question #5</w:t>
      </w:r>
    </w:p>
    <w:p w14:paraId="29C3708F" w14:textId="0B8D110F" w:rsidR="009E07D8" w:rsidRPr="009562F5" w:rsidRDefault="009E07D8" w:rsidP="00F52CD9">
      <w:pPr>
        <w:spacing w:before="240"/>
        <w:rPr>
          <w:rFonts w:ascii="Arial" w:hAnsi="Arial" w:cs="Arial"/>
          <w:b/>
          <w:bCs/>
          <w:sz w:val="24"/>
          <w:szCs w:val="24"/>
        </w:rPr>
      </w:pPr>
      <w:r w:rsidRPr="009562F5">
        <w:rPr>
          <w:rFonts w:ascii="Arial" w:hAnsi="Arial" w:cs="Arial"/>
          <w:b/>
          <w:bCs/>
          <w:sz w:val="24"/>
          <w:szCs w:val="24"/>
        </w:rPr>
        <w:t xml:space="preserve">Does the Region </w:t>
      </w:r>
      <w:r w:rsidR="00506CBE" w:rsidRPr="009562F5">
        <w:rPr>
          <w:rFonts w:ascii="Arial" w:hAnsi="Arial" w:cs="Arial"/>
          <w:b/>
          <w:bCs/>
          <w:sz w:val="24"/>
          <w:szCs w:val="24"/>
        </w:rPr>
        <w:t>agree</w:t>
      </w:r>
      <w:r w:rsidRPr="009562F5">
        <w:rPr>
          <w:rFonts w:ascii="Arial" w:hAnsi="Arial" w:cs="Arial"/>
          <w:b/>
          <w:bCs/>
          <w:sz w:val="24"/>
          <w:szCs w:val="24"/>
        </w:rPr>
        <w:t xml:space="preserve"> to re-submit the CAR proposals</w:t>
      </w:r>
      <w:r w:rsidR="00B07FF6" w:rsidRPr="009562F5">
        <w:rPr>
          <w:rFonts w:ascii="Arial" w:hAnsi="Arial" w:cs="Arial"/>
          <w:b/>
          <w:bCs/>
          <w:sz w:val="24"/>
          <w:szCs w:val="24"/>
        </w:rPr>
        <w:t xml:space="preserve"> in the next W</w:t>
      </w:r>
      <w:r w:rsidR="00506CBE" w:rsidRPr="009562F5">
        <w:rPr>
          <w:rFonts w:ascii="Arial" w:hAnsi="Arial" w:cs="Arial"/>
          <w:b/>
          <w:bCs/>
          <w:sz w:val="24"/>
          <w:szCs w:val="24"/>
        </w:rPr>
        <w:t xml:space="preserve">orld </w:t>
      </w:r>
      <w:r w:rsidR="00B07FF6" w:rsidRPr="009562F5">
        <w:rPr>
          <w:rFonts w:ascii="Arial" w:hAnsi="Arial" w:cs="Arial"/>
          <w:b/>
          <w:bCs/>
          <w:sz w:val="24"/>
          <w:szCs w:val="24"/>
        </w:rPr>
        <w:t>S</w:t>
      </w:r>
      <w:r w:rsidR="00506CBE" w:rsidRPr="009562F5">
        <w:rPr>
          <w:rFonts w:ascii="Arial" w:hAnsi="Arial" w:cs="Arial"/>
          <w:b/>
          <w:bCs/>
          <w:sz w:val="24"/>
          <w:szCs w:val="24"/>
        </w:rPr>
        <w:t xml:space="preserve">ervice </w:t>
      </w:r>
      <w:r w:rsidR="00B07FF6" w:rsidRPr="009562F5">
        <w:rPr>
          <w:rFonts w:ascii="Arial" w:hAnsi="Arial" w:cs="Arial"/>
          <w:b/>
          <w:bCs/>
          <w:sz w:val="24"/>
          <w:szCs w:val="24"/>
        </w:rPr>
        <w:t>C</w:t>
      </w:r>
      <w:r w:rsidR="00506CBE" w:rsidRPr="009562F5">
        <w:rPr>
          <w:rFonts w:ascii="Arial" w:hAnsi="Arial" w:cs="Arial"/>
          <w:b/>
          <w:bCs/>
          <w:sz w:val="24"/>
          <w:szCs w:val="24"/>
        </w:rPr>
        <w:t>onference</w:t>
      </w:r>
      <w:r w:rsidR="00B07FF6" w:rsidRPr="009562F5">
        <w:rPr>
          <w:rFonts w:ascii="Arial" w:hAnsi="Arial" w:cs="Arial"/>
          <w:b/>
          <w:bCs/>
          <w:sz w:val="24"/>
          <w:szCs w:val="24"/>
        </w:rPr>
        <w:t xml:space="preserve"> cycle</w:t>
      </w:r>
      <w:r w:rsidRPr="009562F5">
        <w:rPr>
          <w:rFonts w:ascii="Arial" w:hAnsi="Arial" w:cs="Arial"/>
          <w:b/>
          <w:bCs/>
          <w:sz w:val="24"/>
          <w:szCs w:val="24"/>
        </w:rPr>
        <w:t xml:space="preserve"> that </w:t>
      </w:r>
      <w:r w:rsidR="00B07FF6" w:rsidRPr="009562F5">
        <w:rPr>
          <w:rFonts w:ascii="Arial" w:hAnsi="Arial" w:cs="Arial"/>
          <w:b/>
          <w:bCs/>
          <w:sz w:val="24"/>
          <w:szCs w:val="24"/>
        </w:rPr>
        <w:t>were previously</w:t>
      </w:r>
      <w:r w:rsidRPr="009562F5">
        <w:rPr>
          <w:rFonts w:ascii="Arial" w:hAnsi="Arial" w:cs="Arial"/>
          <w:b/>
          <w:bCs/>
          <w:sz w:val="24"/>
          <w:szCs w:val="24"/>
        </w:rPr>
        <w:t xml:space="preserve"> approved for the last WSC cycle?</w:t>
      </w:r>
    </w:p>
    <w:p w14:paraId="56A313A0" w14:textId="77777777" w:rsidR="00C03F09" w:rsidRDefault="00C03F09" w:rsidP="00F52CD9">
      <w:pPr>
        <w:pStyle w:val="ListParagraph"/>
        <w:spacing w:before="240"/>
        <w:ind w:left="0"/>
        <w:jc w:val="center"/>
        <w:rPr>
          <w:rFonts w:ascii="Arial" w:hAnsi="Arial" w:cs="Arial"/>
          <w:b/>
          <w:bCs/>
          <w:sz w:val="24"/>
          <w:szCs w:val="24"/>
        </w:rPr>
      </w:pPr>
    </w:p>
    <w:p w14:paraId="21887AAE" w14:textId="6D64FF4D" w:rsidR="00A92F40" w:rsidRPr="00F52CD9" w:rsidRDefault="00F52CD9" w:rsidP="00F52CD9">
      <w:pPr>
        <w:pStyle w:val="ListParagraph"/>
        <w:spacing w:before="240"/>
        <w:ind w:left="0"/>
        <w:jc w:val="center"/>
        <w:rPr>
          <w:rFonts w:ascii="Arial" w:hAnsi="Arial" w:cs="Arial"/>
          <w:b/>
          <w:bCs/>
          <w:sz w:val="24"/>
          <w:szCs w:val="24"/>
        </w:rPr>
      </w:pPr>
      <w:r>
        <w:rPr>
          <w:rFonts w:ascii="Arial" w:hAnsi="Arial" w:cs="Arial"/>
          <w:b/>
          <w:bCs/>
          <w:sz w:val="24"/>
          <w:szCs w:val="24"/>
        </w:rPr>
        <w:t>Question #6</w:t>
      </w:r>
    </w:p>
    <w:p w14:paraId="482BC4CD" w14:textId="65B477E0" w:rsidR="00A92F40" w:rsidRPr="009562F5" w:rsidRDefault="00A92F40" w:rsidP="00F52CD9">
      <w:pPr>
        <w:spacing w:before="240" w:after="0"/>
        <w:ind w:left="90"/>
        <w:rPr>
          <w:rFonts w:ascii="Arial" w:hAnsi="Arial" w:cs="Arial"/>
          <w:b/>
          <w:bCs/>
          <w:sz w:val="24"/>
          <w:szCs w:val="24"/>
        </w:rPr>
      </w:pPr>
      <w:r w:rsidRPr="009562F5">
        <w:rPr>
          <w:rFonts w:ascii="Arial" w:hAnsi="Arial" w:cs="Arial"/>
          <w:b/>
          <w:bCs/>
          <w:sz w:val="24"/>
          <w:szCs w:val="24"/>
        </w:rPr>
        <w:t xml:space="preserve">Does the Region want to use </w:t>
      </w:r>
      <w:r w:rsidR="009562F5">
        <w:rPr>
          <w:rFonts w:ascii="Arial" w:hAnsi="Arial" w:cs="Arial"/>
          <w:b/>
          <w:bCs/>
          <w:sz w:val="24"/>
          <w:szCs w:val="24"/>
        </w:rPr>
        <w:t>my</w:t>
      </w:r>
      <w:r w:rsidRPr="009562F5">
        <w:rPr>
          <w:rFonts w:ascii="Arial" w:hAnsi="Arial" w:cs="Arial"/>
          <w:b/>
          <w:bCs/>
          <w:sz w:val="24"/>
          <w:szCs w:val="24"/>
        </w:rPr>
        <w:t xml:space="preserve"> upgraded “Business” account for future meetings and business?</w:t>
      </w:r>
    </w:p>
    <w:p w14:paraId="3196B15E" w14:textId="6A79B8E5" w:rsidR="00F52CD9" w:rsidRDefault="00F52CD9" w:rsidP="00F52CD9">
      <w:pPr>
        <w:pStyle w:val="ListParagraph"/>
        <w:numPr>
          <w:ilvl w:val="0"/>
          <w:numId w:val="17"/>
        </w:numPr>
        <w:spacing w:before="240" w:after="0"/>
        <w:rPr>
          <w:rFonts w:ascii="Arial" w:hAnsi="Arial" w:cs="Arial"/>
          <w:sz w:val="24"/>
          <w:szCs w:val="24"/>
        </w:rPr>
      </w:pPr>
      <w:r>
        <w:rPr>
          <w:rFonts w:ascii="Arial" w:hAnsi="Arial" w:cs="Arial"/>
          <w:sz w:val="24"/>
          <w:szCs w:val="24"/>
        </w:rPr>
        <w:t>The “Business” account allows 300 participants.</w:t>
      </w:r>
    </w:p>
    <w:p w14:paraId="5AB70C2C" w14:textId="578E05E4" w:rsidR="00F52CD9" w:rsidRDefault="00F52CD9" w:rsidP="00F52CD9">
      <w:pPr>
        <w:pStyle w:val="ListParagraph"/>
        <w:numPr>
          <w:ilvl w:val="0"/>
          <w:numId w:val="17"/>
        </w:numPr>
        <w:spacing w:before="240" w:after="0"/>
        <w:rPr>
          <w:rFonts w:ascii="Arial" w:hAnsi="Arial" w:cs="Arial"/>
          <w:sz w:val="24"/>
          <w:szCs w:val="24"/>
        </w:rPr>
      </w:pPr>
      <w:r>
        <w:rPr>
          <w:rFonts w:ascii="Arial" w:hAnsi="Arial" w:cs="Arial"/>
          <w:sz w:val="24"/>
          <w:szCs w:val="24"/>
        </w:rPr>
        <w:t>The “Business” account allows language translation.</w:t>
      </w:r>
    </w:p>
    <w:p w14:paraId="7E84D18B" w14:textId="15D3E6EA" w:rsidR="00F52CD9" w:rsidRPr="00F52CD9" w:rsidRDefault="00F52CD9" w:rsidP="00F52CD9">
      <w:pPr>
        <w:pStyle w:val="ListParagraph"/>
        <w:numPr>
          <w:ilvl w:val="0"/>
          <w:numId w:val="17"/>
        </w:numPr>
        <w:spacing w:before="240" w:after="0"/>
        <w:rPr>
          <w:rFonts w:ascii="Arial" w:hAnsi="Arial" w:cs="Arial"/>
          <w:sz w:val="24"/>
          <w:szCs w:val="24"/>
        </w:rPr>
      </w:pPr>
      <w:r>
        <w:rPr>
          <w:rFonts w:ascii="Arial" w:hAnsi="Arial" w:cs="Arial"/>
          <w:sz w:val="24"/>
          <w:szCs w:val="24"/>
        </w:rPr>
        <w:t>The “Business” account allows for providing subtitles.</w:t>
      </w:r>
    </w:p>
    <w:p w14:paraId="6DB40B47" w14:textId="67DCADD4" w:rsidR="00A92F40" w:rsidRPr="00F52CD9" w:rsidRDefault="00A92F40" w:rsidP="00F52CD9">
      <w:pPr>
        <w:pStyle w:val="ListParagraph"/>
        <w:numPr>
          <w:ilvl w:val="1"/>
          <w:numId w:val="17"/>
        </w:numPr>
        <w:rPr>
          <w:rFonts w:ascii="Arial" w:hAnsi="Arial" w:cs="Arial"/>
          <w:sz w:val="24"/>
          <w:szCs w:val="24"/>
        </w:rPr>
      </w:pPr>
      <w:r w:rsidRPr="00F52CD9">
        <w:rPr>
          <w:rFonts w:ascii="Arial" w:hAnsi="Arial" w:cs="Arial"/>
          <w:sz w:val="24"/>
          <w:szCs w:val="24"/>
        </w:rPr>
        <w:t xml:space="preserve">The cost </w:t>
      </w:r>
      <w:r w:rsidR="00F52CD9">
        <w:rPr>
          <w:rFonts w:ascii="Arial" w:hAnsi="Arial" w:cs="Arial"/>
          <w:sz w:val="24"/>
          <w:szCs w:val="24"/>
        </w:rPr>
        <w:t xml:space="preserve">to the Region </w:t>
      </w:r>
      <w:r w:rsidRPr="00F52CD9">
        <w:rPr>
          <w:rFonts w:ascii="Arial" w:hAnsi="Arial" w:cs="Arial"/>
          <w:sz w:val="24"/>
          <w:szCs w:val="24"/>
        </w:rPr>
        <w:t xml:space="preserve">would </w:t>
      </w:r>
      <w:proofErr w:type="gramStart"/>
      <w:r w:rsidRPr="00F52CD9">
        <w:rPr>
          <w:rFonts w:ascii="Arial" w:hAnsi="Arial" w:cs="Arial"/>
          <w:sz w:val="24"/>
          <w:szCs w:val="24"/>
        </w:rPr>
        <w:t>actually be</w:t>
      </w:r>
      <w:proofErr w:type="gramEnd"/>
      <w:r w:rsidRPr="00F52CD9">
        <w:rPr>
          <w:rFonts w:ascii="Arial" w:hAnsi="Arial" w:cs="Arial"/>
          <w:sz w:val="24"/>
          <w:szCs w:val="24"/>
        </w:rPr>
        <w:t xml:space="preserve"> lower - $10 per month versus the current $15 per month.</w:t>
      </w:r>
    </w:p>
    <w:p w14:paraId="24C00B5A" w14:textId="77777777" w:rsidR="00F22910" w:rsidRPr="00F22910" w:rsidRDefault="00F22910" w:rsidP="000965B9">
      <w:pPr>
        <w:pStyle w:val="ListParagraph"/>
        <w:spacing w:before="240"/>
        <w:ind w:left="1710"/>
        <w:rPr>
          <w:rFonts w:ascii="Arial" w:hAnsi="Arial" w:cs="Arial"/>
          <w:sz w:val="24"/>
          <w:szCs w:val="24"/>
        </w:rPr>
      </w:pPr>
    </w:p>
    <w:sectPr w:rsidR="00F22910" w:rsidRPr="00F2291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722" w14:textId="77777777" w:rsidR="00FF3B9F" w:rsidRDefault="00FF3B9F" w:rsidP="003F101F">
      <w:pPr>
        <w:spacing w:after="0" w:line="240" w:lineRule="auto"/>
      </w:pPr>
      <w:r>
        <w:separator/>
      </w:r>
    </w:p>
  </w:endnote>
  <w:endnote w:type="continuationSeparator" w:id="0">
    <w:p w14:paraId="38A029D5" w14:textId="77777777" w:rsidR="00FF3B9F" w:rsidRDefault="00FF3B9F" w:rsidP="003F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851957"/>
      <w:docPartObj>
        <w:docPartGallery w:val="Page Numbers (Bottom of Page)"/>
        <w:docPartUnique/>
      </w:docPartObj>
    </w:sdtPr>
    <w:sdtEndPr/>
    <w:sdtContent>
      <w:sdt>
        <w:sdtPr>
          <w:id w:val="-1705238520"/>
          <w:docPartObj>
            <w:docPartGallery w:val="Page Numbers (Top of Page)"/>
            <w:docPartUnique/>
          </w:docPartObj>
        </w:sdtPr>
        <w:sdtEndPr/>
        <w:sdtContent>
          <w:p w14:paraId="1E42F914" w14:textId="409C4B38" w:rsidR="00233DF1" w:rsidRDefault="00233DF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03D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3DA2">
              <w:rPr>
                <w:b/>
                <w:bCs/>
                <w:noProof/>
              </w:rPr>
              <w:t>5</w:t>
            </w:r>
            <w:r>
              <w:rPr>
                <w:b/>
                <w:bCs/>
                <w:sz w:val="24"/>
                <w:szCs w:val="24"/>
              </w:rPr>
              <w:fldChar w:fldCharType="end"/>
            </w:r>
          </w:p>
        </w:sdtContent>
      </w:sdt>
    </w:sdtContent>
  </w:sdt>
  <w:p w14:paraId="60D560A7" w14:textId="77777777" w:rsidR="00233DF1" w:rsidRDefault="00233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DA18" w14:textId="77777777" w:rsidR="00FF3B9F" w:rsidRDefault="00FF3B9F" w:rsidP="003F101F">
      <w:pPr>
        <w:spacing w:after="0" w:line="240" w:lineRule="auto"/>
      </w:pPr>
      <w:r>
        <w:separator/>
      </w:r>
    </w:p>
  </w:footnote>
  <w:footnote w:type="continuationSeparator" w:id="0">
    <w:p w14:paraId="4858C4F8" w14:textId="77777777" w:rsidR="00FF3B9F" w:rsidRDefault="00FF3B9F" w:rsidP="003F1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B6F738945F294861A6D8FEE1B271F1B8"/>
      </w:placeholder>
      <w:dataBinding w:prefixMappings="xmlns:ns0='http://schemas.openxmlformats.org/package/2006/metadata/core-properties' xmlns:ns1='http://purl.org/dc/elements/1.1/'" w:xpath="/ns0:coreProperties[1]/ns1:title[1]" w:storeItemID="{6C3C8BC8-F283-45AE-878A-BAB7291924A1}"/>
      <w:text/>
    </w:sdtPr>
    <w:sdtEndPr/>
    <w:sdtContent>
      <w:p w14:paraId="62955403" w14:textId="13A0084A" w:rsidR="003F101F" w:rsidRDefault="000028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Tejas</w:t>
        </w:r>
        <w:proofErr w:type="spellEnd"/>
        <w:r>
          <w:rPr>
            <w:rFonts w:asciiTheme="majorHAnsi" w:eastAsiaTheme="majorEastAsia" w:hAnsiTheme="majorHAnsi" w:cstheme="majorBidi"/>
            <w:sz w:val="32"/>
            <w:szCs w:val="32"/>
          </w:rPr>
          <w:t xml:space="preserve"> Bluebonnet </w:t>
        </w:r>
        <w:r w:rsidR="003F101F">
          <w:rPr>
            <w:rFonts w:asciiTheme="majorHAnsi" w:eastAsiaTheme="majorEastAsia" w:hAnsiTheme="majorHAnsi" w:cstheme="majorBidi"/>
            <w:sz w:val="32"/>
            <w:szCs w:val="32"/>
          </w:rPr>
          <w:t>RD Report</w:t>
        </w:r>
      </w:p>
    </w:sdtContent>
  </w:sdt>
  <w:p w14:paraId="15C4F3B3" w14:textId="77777777" w:rsidR="003F101F" w:rsidRDefault="003F1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D78B6DE"/>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B7C48E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CF656B"/>
    <w:multiLevelType w:val="hybridMultilevel"/>
    <w:tmpl w:val="2E4961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A15830"/>
    <w:multiLevelType w:val="multilevel"/>
    <w:tmpl w:val="D3028B1A"/>
    <w:lvl w:ilvl="0">
      <w:start w:val="6"/>
      <w:numFmt w:val="decimal"/>
      <w:lvlText w:val="%1"/>
      <w:lvlJc w:val="left"/>
      <w:pPr>
        <w:ind w:left="525" w:hanging="525"/>
      </w:pPr>
      <w:rPr>
        <w:rFonts w:hint="default"/>
      </w:rPr>
    </w:lvl>
    <w:lvl w:ilvl="1">
      <w:start w:val="1"/>
      <w:numFmt w:val="decimal"/>
      <w:lvlText w:val="%1.%2"/>
      <w:lvlJc w:val="left"/>
      <w:pPr>
        <w:ind w:left="1875" w:hanging="525"/>
      </w:pPr>
      <w:rPr>
        <w:rFonts w:hint="default"/>
      </w:rPr>
    </w:lvl>
    <w:lvl w:ilvl="2">
      <w:start w:val="5"/>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600" w:hanging="1800"/>
      </w:pPr>
      <w:rPr>
        <w:rFonts w:hint="default"/>
      </w:rPr>
    </w:lvl>
  </w:abstractNum>
  <w:abstractNum w:abstractNumId="4" w15:restartNumberingAfterBreak="0">
    <w:nsid w:val="0CED0EDD"/>
    <w:multiLevelType w:val="hybridMultilevel"/>
    <w:tmpl w:val="EB0E08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F3C3170"/>
    <w:multiLevelType w:val="hybridMultilevel"/>
    <w:tmpl w:val="93A0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06F27"/>
    <w:multiLevelType w:val="hybridMultilevel"/>
    <w:tmpl w:val="16B21DC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D3001D6"/>
    <w:multiLevelType w:val="multilevel"/>
    <w:tmpl w:val="369C7F94"/>
    <w:lvl w:ilvl="0">
      <w:start w:val="6"/>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8190" w:hanging="144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1250" w:hanging="1800"/>
      </w:pPr>
      <w:rPr>
        <w:rFonts w:hint="default"/>
      </w:rPr>
    </w:lvl>
    <w:lvl w:ilvl="8">
      <w:start w:val="1"/>
      <w:numFmt w:val="decimal"/>
      <w:lvlText w:val="%1.%2.%3.%4.%5.%6.%7.%8.%9"/>
      <w:lvlJc w:val="left"/>
      <w:pPr>
        <w:ind w:left="12600" w:hanging="1800"/>
      </w:pPr>
      <w:rPr>
        <w:rFonts w:hint="default"/>
      </w:rPr>
    </w:lvl>
  </w:abstractNum>
  <w:abstractNum w:abstractNumId="8" w15:restartNumberingAfterBreak="0">
    <w:nsid w:val="1ECC3116"/>
    <w:multiLevelType w:val="multilevel"/>
    <w:tmpl w:val="808A9350"/>
    <w:lvl w:ilvl="0">
      <w:start w:val="1"/>
      <w:numFmt w:val="decimal"/>
      <w:pStyle w:val="Heading1"/>
      <w:lvlText w:val="%1."/>
      <w:lvlJc w:val="left"/>
      <w:pPr>
        <w:ind w:left="720" w:hanging="720"/>
      </w:pPr>
      <w:rPr>
        <w:rFonts w:ascii="Arial" w:hAnsi="Arial" w:hint="default"/>
        <w:b/>
        <w:i w:val="0"/>
        <w:color w:val="auto"/>
        <w:sz w:val="28"/>
      </w:rPr>
    </w:lvl>
    <w:lvl w:ilvl="1">
      <w:start w:val="1"/>
      <w:numFmt w:val="decimal"/>
      <w:pStyle w:val="Heading2"/>
      <w:lvlText w:val="%1.%2"/>
      <w:lvlJc w:val="left"/>
      <w:pPr>
        <w:ind w:left="2610" w:hanging="720"/>
      </w:pPr>
      <w:rPr>
        <w:rFonts w:hint="default"/>
      </w:rPr>
    </w:lvl>
    <w:lvl w:ilvl="2">
      <w:start w:val="1"/>
      <w:numFmt w:val="decimal"/>
      <w:pStyle w:val="Heading3"/>
      <w:lvlText w:val="%1.%2.%3"/>
      <w:lvlJc w:val="left"/>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422410"/>
    <w:multiLevelType w:val="hybridMultilevel"/>
    <w:tmpl w:val="78EA0808"/>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501E5DB3"/>
    <w:multiLevelType w:val="hybridMultilevel"/>
    <w:tmpl w:val="A9EAE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C15D9"/>
    <w:multiLevelType w:val="hybridMultilevel"/>
    <w:tmpl w:val="1EE0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21E3D"/>
    <w:multiLevelType w:val="multilevel"/>
    <w:tmpl w:val="91EC6D76"/>
    <w:lvl w:ilvl="0">
      <w:start w:val="1"/>
      <w:numFmt w:val="decimal"/>
      <w:pStyle w:val="ListNumber"/>
      <w:lvlText w:val="%1."/>
      <w:lvlJc w:val="left"/>
      <w:pPr>
        <w:ind w:left="1080" w:hanging="360"/>
      </w:pPr>
      <w:rPr>
        <w:rFonts w:ascii="Arial" w:hAnsi="Arial" w:hint="default"/>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16E471B"/>
    <w:multiLevelType w:val="multilevel"/>
    <w:tmpl w:val="3D368A82"/>
    <w:lvl w:ilvl="0">
      <w:start w:val="10"/>
      <w:numFmt w:val="decimal"/>
      <w:lvlText w:val="%1"/>
      <w:lvlJc w:val="left"/>
      <w:pPr>
        <w:ind w:left="465" w:hanging="465"/>
      </w:pPr>
      <w:rPr>
        <w:rFonts w:hint="default"/>
      </w:rPr>
    </w:lvl>
    <w:lvl w:ilvl="1">
      <w:start w:val="7"/>
      <w:numFmt w:val="decimal"/>
      <w:lvlText w:val="%1.%2"/>
      <w:lvlJc w:val="left"/>
      <w:pPr>
        <w:ind w:left="2355" w:hanging="465"/>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750" w:hanging="108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890" w:hanging="144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5030" w:hanging="1800"/>
      </w:pPr>
      <w:rPr>
        <w:rFonts w:hint="default"/>
      </w:rPr>
    </w:lvl>
    <w:lvl w:ilvl="8">
      <w:start w:val="1"/>
      <w:numFmt w:val="decimal"/>
      <w:lvlText w:val="%1.%2.%3.%4.%5.%6.%7.%8.%9"/>
      <w:lvlJc w:val="left"/>
      <w:pPr>
        <w:ind w:left="16920" w:hanging="1800"/>
      </w:pPr>
      <w:rPr>
        <w:rFonts w:hint="default"/>
      </w:rPr>
    </w:lvl>
  </w:abstractNum>
  <w:abstractNum w:abstractNumId="14" w15:restartNumberingAfterBreak="0">
    <w:nsid w:val="75533574"/>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9021CAD"/>
    <w:multiLevelType w:val="hybridMultilevel"/>
    <w:tmpl w:val="9F2CE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E303A"/>
    <w:multiLevelType w:val="hybridMultilevel"/>
    <w:tmpl w:val="38A6896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2"/>
  </w:num>
  <w:num w:numId="3">
    <w:abstractNumId w:val="5"/>
  </w:num>
  <w:num w:numId="4">
    <w:abstractNumId w:val="15"/>
  </w:num>
  <w:num w:numId="5">
    <w:abstractNumId w:val="9"/>
  </w:num>
  <w:num w:numId="6">
    <w:abstractNumId w:val="6"/>
  </w:num>
  <w:num w:numId="7">
    <w:abstractNumId w:val="8"/>
  </w:num>
  <w:num w:numId="8">
    <w:abstractNumId w:val="7"/>
  </w:num>
  <w:num w:numId="9">
    <w:abstractNumId w:val="12"/>
  </w:num>
  <w:num w:numId="10">
    <w:abstractNumId w:val="3"/>
  </w:num>
  <w:num w:numId="11">
    <w:abstractNumId w:val="0"/>
  </w:num>
  <w:num w:numId="12">
    <w:abstractNumId w:val="14"/>
  </w:num>
  <w:num w:numId="13">
    <w:abstractNumId w:val="1"/>
  </w:num>
  <w:num w:numId="14">
    <w:abstractNumId w:val="13"/>
  </w:num>
  <w:num w:numId="15">
    <w:abstractNumId w:val="1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E2"/>
    <w:rsid w:val="00002892"/>
    <w:rsid w:val="00007691"/>
    <w:rsid w:val="00013FE4"/>
    <w:rsid w:val="000173BB"/>
    <w:rsid w:val="00017531"/>
    <w:rsid w:val="000215DB"/>
    <w:rsid w:val="00022F39"/>
    <w:rsid w:val="00043A5F"/>
    <w:rsid w:val="000475D1"/>
    <w:rsid w:val="00061C17"/>
    <w:rsid w:val="0007796E"/>
    <w:rsid w:val="00084433"/>
    <w:rsid w:val="000965B9"/>
    <w:rsid w:val="00097D31"/>
    <w:rsid w:val="000A3585"/>
    <w:rsid w:val="000A6FFD"/>
    <w:rsid w:val="000A7BCA"/>
    <w:rsid w:val="000A7CB9"/>
    <w:rsid w:val="000B6054"/>
    <w:rsid w:val="000C0BC4"/>
    <w:rsid w:val="000E2412"/>
    <w:rsid w:val="000E5F88"/>
    <w:rsid w:val="00102C6F"/>
    <w:rsid w:val="001038C9"/>
    <w:rsid w:val="00103DA2"/>
    <w:rsid w:val="001055B0"/>
    <w:rsid w:val="00123673"/>
    <w:rsid w:val="0012693F"/>
    <w:rsid w:val="001335B2"/>
    <w:rsid w:val="0014680C"/>
    <w:rsid w:val="00147E1B"/>
    <w:rsid w:val="00150844"/>
    <w:rsid w:val="00154F57"/>
    <w:rsid w:val="00157D0F"/>
    <w:rsid w:val="00157E18"/>
    <w:rsid w:val="00165FB0"/>
    <w:rsid w:val="00170E64"/>
    <w:rsid w:val="001759E5"/>
    <w:rsid w:val="0018156D"/>
    <w:rsid w:val="001821C9"/>
    <w:rsid w:val="0018229D"/>
    <w:rsid w:val="00193B0D"/>
    <w:rsid w:val="00194B53"/>
    <w:rsid w:val="00197D92"/>
    <w:rsid w:val="001C19CB"/>
    <w:rsid w:val="001D0B75"/>
    <w:rsid w:val="001F0F06"/>
    <w:rsid w:val="001F257D"/>
    <w:rsid w:val="00203699"/>
    <w:rsid w:val="002140D5"/>
    <w:rsid w:val="00230188"/>
    <w:rsid w:val="00233DF1"/>
    <w:rsid w:val="002349A3"/>
    <w:rsid w:val="002509C8"/>
    <w:rsid w:val="00250CA7"/>
    <w:rsid w:val="00254D44"/>
    <w:rsid w:val="002604D8"/>
    <w:rsid w:val="00266EAB"/>
    <w:rsid w:val="00272ACF"/>
    <w:rsid w:val="00276995"/>
    <w:rsid w:val="00291A05"/>
    <w:rsid w:val="00292C86"/>
    <w:rsid w:val="00296DA5"/>
    <w:rsid w:val="0029707A"/>
    <w:rsid w:val="002B0815"/>
    <w:rsid w:val="002B6D93"/>
    <w:rsid w:val="002C5B3C"/>
    <w:rsid w:val="002D4EE4"/>
    <w:rsid w:val="002F3BE5"/>
    <w:rsid w:val="003037B8"/>
    <w:rsid w:val="0031231C"/>
    <w:rsid w:val="00325C10"/>
    <w:rsid w:val="00336BDB"/>
    <w:rsid w:val="00342562"/>
    <w:rsid w:val="00343409"/>
    <w:rsid w:val="00354FD2"/>
    <w:rsid w:val="00355732"/>
    <w:rsid w:val="003607BE"/>
    <w:rsid w:val="00363F89"/>
    <w:rsid w:val="00364B32"/>
    <w:rsid w:val="00384B39"/>
    <w:rsid w:val="00391E5B"/>
    <w:rsid w:val="003A4CA0"/>
    <w:rsid w:val="003B3022"/>
    <w:rsid w:val="003C5C02"/>
    <w:rsid w:val="003D03A5"/>
    <w:rsid w:val="003E058E"/>
    <w:rsid w:val="003E07AA"/>
    <w:rsid w:val="003E22A4"/>
    <w:rsid w:val="003F101F"/>
    <w:rsid w:val="00406AFF"/>
    <w:rsid w:val="00406F2F"/>
    <w:rsid w:val="00412213"/>
    <w:rsid w:val="00426AF5"/>
    <w:rsid w:val="00444F75"/>
    <w:rsid w:val="00447E85"/>
    <w:rsid w:val="0045387A"/>
    <w:rsid w:val="00455AD2"/>
    <w:rsid w:val="0048341B"/>
    <w:rsid w:val="004A1FCC"/>
    <w:rsid w:val="004D2CAD"/>
    <w:rsid w:val="004F67EF"/>
    <w:rsid w:val="00506CBE"/>
    <w:rsid w:val="005143AC"/>
    <w:rsid w:val="0052624D"/>
    <w:rsid w:val="00584F1D"/>
    <w:rsid w:val="005A3284"/>
    <w:rsid w:val="005B70D8"/>
    <w:rsid w:val="005E62D8"/>
    <w:rsid w:val="005E7312"/>
    <w:rsid w:val="0060302F"/>
    <w:rsid w:val="006757CB"/>
    <w:rsid w:val="006830E0"/>
    <w:rsid w:val="00695CEE"/>
    <w:rsid w:val="006A57C5"/>
    <w:rsid w:val="006C5757"/>
    <w:rsid w:val="006D6ABD"/>
    <w:rsid w:val="006E651F"/>
    <w:rsid w:val="006F0E13"/>
    <w:rsid w:val="006F1DF2"/>
    <w:rsid w:val="00700615"/>
    <w:rsid w:val="00700FE5"/>
    <w:rsid w:val="00712881"/>
    <w:rsid w:val="007218ED"/>
    <w:rsid w:val="0075566B"/>
    <w:rsid w:val="007733DF"/>
    <w:rsid w:val="0078522A"/>
    <w:rsid w:val="00787667"/>
    <w:rsid w:val="007A78B4"/>
    <w:rsid w:val="007C1A83"/>
    <w:rsid w:val="0080049D"/>
    <w:rsid w:val="0080130D"/>
    <w:rsid w:val="00805863"/>
    <w:rsid w:val="008167BA"/>
    <w:rsid w:val="00842CD7"/>
    <w:rsid w:val="008431CB"/>
    <w:rsid w:val="00865446"/>
    <w:rsid w:val="008A0C18"/>
    <w:rsid w:val="008D22D8"/>
    <w:rsid w:val="008F7457"/>
    <w:rsid w:val="00912A35"/>
    <w:rsid w:val="00926EAB"/>
    <w:rsid w:val="00953314"/>
    <w:rsid w:val="009562F5"/>
    <w:rsid w:val="00960CEB"/>
    <w:rsid w:val="009742BF"/>
    <w:rsid w:val="009863C5"/>
    <w:rsid w:val="009B26F8"/>
    <w:rsid w:val="009B7C43"/>
    <w:rsid w:val="009C2686"/>
    <w:rsid w:val="009E07D8"/>
    <w:rsid w:val="009E2835"/>
    <w:rsid w:val="009E2CDB"/>
    <w:rsid w:val="00A11EDA"/>
    <w:rsid w:val="00A12984"/>
    <w:rsid w:val="00A21B0A"/>
    <w:rsid w:val="00A27D32"/>
    <w:rsid w:val="00A34AA6"/>
    <w:rsid w:val="00A4761A"/>
    <w:rsid w:val="00A66050"/>
    <w:rsid w:val="00A92F40"/>
    <w:rsid w:val="00AA0882"/>
    <w:rsid w:val="00AC3E47"/>
    <w:rsid w:val="00AE521C"/>
    <w:rsid w:val="00AF6AA7"/>
    <w:rsid w:val="00B07FF6"/>
    <w:rsid w:val="00B15AFB"/>
    <w:rsid w:val="00B23009"/>
    <w:rsid w:val="00B234AA"/>
    <w:rsid w:val="00B25C98"/>
    <w:rsid w:val="00B429E3"/>
    <w:rsid w:val="00B42C98"/>
    <w:rsid w:val="00B534AD"/>
    <w:rsid w:val="00B57978"/>
    <w:rsid w:val="00B636B1"/>
    <w:rsid w:val="00B830F3"/>
    <w:rsid w:val="00B927E2"/>
    <w:rsid w:val="00BA0682"/>
    <w:rsid w:val="00BA3D80"/>
    <w:rsid w:val="00BA4B2A"/>
    <w:rsid w:val="00BC1BF5"/>
    <w:rsid w:val="00BC501C"/>
    <w:rsid w:val="00BE2D44"/>
    <w:rsid w:val="00C0008B"/>
    <w:rsid w:val="00C03414"/>
    <w:rsid w:val="00C03F09"/>
    <w:rsid w:val="00C05B97"/>
    <w:rsid w:val="00C05BEC"/>
    <w:rsid w:val="00C07CC5"/>
    <w:rsid w:val="00C154BB"/>
    <w:rsid w:val="00C155AE"/>
    <w:rsid w:val="00C27275"/>
    <w:rsid w:val="00C31FC0"/>
    <w:rsid w:val="00C34053"/>
    <w:rsid w:val="00C4332A"/>
    <w:rsid w:val="00C556B8"/>
    <w:rsid w:val="00C72DEB"/>
    <w:rsid w:val="00C84CFC"/>
    <w:rsid w:val="00C84EFB"/>
    <w:rsid w:val="00C927BF"/>
    <w:rsid w:val="00CB78A0"/>
    <w:rsid w:val="00CC39DA"/>
    <w:rsid w:val="00CD322C"/>
    <w:rsid w:val="00CE2E42"/>
    <w:rsid w:val="00CF3130"/>
    <w:rsid w:val="00CF6703"/>
    <w:rsid w:val="00D0488B"/>
    <w:rsid w:val="00D17A9C"/>
    <w:rsid w:val="00D26CFE"/>
    <w:rsid w:val="00D27C95"/>
    <w:rsid w:val="00D32F41"/>
    <w:rsid w:val="00D3349F"/>
    <w:rsid w:val="00D360AF"/>
    <w:rsid w:val="00D454CC"/>
    <w:rsid w:val="00D76380"/>
    <w:rsid w:val="00D974BE"/>
    <w:rsid w:val="00DA4B9E"/>
    <w:rsid w:val="00DA4E5E"/>
    <w:rsid w:val="00DA6441"/>
    <w:rsid w:val="00DE3065"/>
    <w:rsid w:val="00E02F84"/>
    <w:rsid w:val="00E06BAD"/>
    <w:rsid w:val="00E26431"/>
    <w:rsid w:val="00E36033"/>
    <w:rsid w:val="00E47518"/>
    <w:rsid w:val="00E5366A"/>
    <w:rsid w:val="00E538CF"/>
    <w:rsid w:val="00E53BCE"/>
    <w:rsid w:val="00E579B0"/>
    <w:rsid w:val="00E95972"/>
    <w:rsid w:val="00E979DA"/>
    <w:rsid w:val="00EA0DC4"/>
    <w:rsid w:val="00EB7124"/>
    <w:rsid w:val="00EC27AD"/>
    <w:rsid w:val="00EC734A"/>
    <w:rsid w:val="00EE37F8"/>
    <w:rsid w:val="00F22910"/>
    <w:rsid w:val="00F22D21"/>
    <w:rsid w:val="00F32BAF"/>
    <w:rsid w:val="00F406C8"/>
    <w:rsid w:val="00F44626"/>
    <w:rsid w:val="00F52CD9"/>
    <w:rsid w:val="00F71A9E"/>
    <w:rsid w:val="00FA4DD5"/>
    <w:rsid w:val="00FA52F4"/>
    <w:rsid w:val="00FB3D20"/>
    <w:rsid w:val="00FC5EF4"/>
    <w:rsid w:val="00FE16E7"/>
    <w:rsid w:val="00FE18C1"/>
    <w:rsid w:val="00FE2200"/>
    <w:rsid w:val="00FF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FE37"/>
  <w15:docId w15:val="{F95B6C60-AD34-412B-B4DF-C3221D0B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uiPriority w:val="9"/>
    <w:qFormat/>
    <w:rsid w:val="0018229D"/>
    <w:pPr>
      <w:keepNext/>
      <w:keepLines/>
      <w:numPr>
        <w:numId w:val="7"/>
      </w:numPr>
      <w:spacing w:before="240" w:after="120"/>
      <w:outlineLvl w:val="0"/>
    </w:pPr>
    <w:rPr>
      <w:rFonts w:ascii="Arial" w:eastAsiaTheme="majorEastAsia" w:hAnsi="Arial" w:cstheme="majorBidi"/>
      <w:b/>
      <w:bCs/>
      <w:sz w:val="28"/>
      <w:szCs w:val="28"/>
    </w:rPr>
  </w:style>
  <w:style w:type="paragraph" w:styleId="Heading2">
    <w:name w:val="heading 2"/>
    <w:next w:val="BodyText"/>
    <w:link w:val="Heading2Char"/>
    <w:uiPriority w:val="9"/>
    <w:qFormat/>
    <w:rsid w:val="0018229D"/>
    <w:pPr>
      <w:keepNext/>
      <w:keepLines/>
      <w:numPr>
        <w:ilvl w:val="1"/>
        <w:numId w:val="7"/>
      </w:numPr>
      <w:spacing w:before="120" w:after="240"/>
      <w:ind w:left="72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qFormat/>
    <w:rsid w:val="0018229D"/>
    <w:pPr>
      <w:keepNext/>
      <w:keepLines/>
      <w:numPr>
        <w:ilvl w:val="2"/>
        <w:numId w:val="7"/>
      </w:numPr>
      <w:spacing w:before="200" w:after="0" w:line="240" w:lineRule="auto"/>
      <w:outlineLvl w:val="2"/>
    </w:pPr>
    <w:rPr>
      <w:rFonts w:ascii="Arial" w:eastAsiaTheme="majorEastAsia" w:hAnsi="Arial" w:cstheme="majorBidi"/>
      <w:b/>
      <w:bCs/>
      <w:sz w:val="24"/>
      <w:szCs w:val="20"/>
    </w:rPr>
  </w:style>
  <w:style w:type="paragraph" w:styleId="Heading4">
    <w:name w:val="heading 4"/>
    <w:basedOn w:val="Normal"/>
    <w:next w:val="Normal"/>
    <w:link w:val="Heading4Char"/>
    <w:uiPriority w:val="9"/>
    <w:unhideWhenUsed/>
    <w:qFormat/>
    <w:rsid w:val="0018229D"/>
    <w:pPr>
      <w:keepNext/>
      <w:keepLines/>
      <w:numPr>
        <w:ilvl w:val="3"/>
        <w:numId w:val="7"/>
      </w:numPr>
      <w:spacing w:before="200" w:after="0" w:line="240" w:lineRule="auto"/>
      <w:outlineLvl w:val="3"/>
    </w:pPr>
    <w:rPr>
      <w:rFonts w:asciiTheme="majorHAnsi" w:eastAsiaTheme="majorEastAsia" w:hAnsiTheme="majorHAnsi" w:cstheme="majorBidi"/>
      <w:b/>
      <w:bCs/>
      <w:i/>
      <w:iCs/>
      <w:color w:val="4F81BD" w:themeColor="accent1"/>
      <w:sz w:val="24"/>
      <w:szCs w:val="20"/>
    </w:rPr>
  </w:style>
  <w:style w:type="paragraph" w:styleId="Heading5">
    <w:name w:val="heading 5"/>
    <w:basedOn w:val="Normal"/>
    <w:next w:val="Normal"/>
    <w:link w:val="Heading5Char"/>
    <w:uiPriority w:val="9"/>
    <w:semiHidden/>
    <w:unhideWhenUsed/>
    <w:qFormat/>
    <w:rsid w:val="0018229D"/>
    <w:pPr>
      <w:keepNext/>
      <w:keepLines/>
      <w:numPr>
        <w:ilvl w:val="4"/>
        <w:numId w:val="7"/>
      </w:numPr>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8229D"/>
    <w:pPr>
      <w:keepNext/>
      <w:keepLines/>
      <w:numPr>
        <w:ilvl w:val="5"/>
        <w:numId w:val="7"/>
      </w:numPr>
      <w:spacing w:before="200" w:after="0" w:line="240" w:lineRule="auto"/>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semiHidden/>
    <w:unhideWhenUsed/>
    <w:qFormat/>
    <w:rsid w:val="0018229D"/>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uiPriority w:val="9"/>
    <w:semiHidden/>
    <w:unhideWhenUsed/>
    <w:qFormat/>
    <w:rsid w:val="0018229D"/>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8229D"/>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01F"/>
    <w:rPr>
      <w:color w:val="0000FF" w:themeColor="hyperlink"/>
      <w:u w:val="single"/>
    </w:rPr>
  </w:style>
  <w:style w:type="paragraph" w:styleId="Header">
    <w:name w:val="header"/>
    <w:basedOn w:val="Normal"/>
    <w:link w:val="HeaderChar"/>
    <w:uiPriority w:val="99"/>
    <w:unhideWhenUsed/>
    <w:rsid w:val="003F1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01F"/>
  </w:style>
  <w:style w:type="paragraph" w:styleId="Footer">
    <w:name w:val="footer"/>
    <w:basedOn w:val="Normal"/>
    <w:link w:val="FooterChar"/>
    <w:uiPriority w:val="99"/>
    <w:unhideWhenUsed/>
    <w:rsid w:val="003F1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01F"/>
  </w:style>
  <w:style w:type="paragraph" w:styleId="BalloonText">
    <w:name w:val="Balloon Text"/>
    <w:basedOn w:val="Normal"/>
    <w:link w:val="BalloonTextChar"/>
    <w:uiPriority w:val="99"/>
    <w:semiHidden/>
    <w:unhideWhenUsed/>
    <w:rsid w:val="003F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1F"/>
    <w:rPr>
      <w:rFonts w:ascii="Tahoma" w:hAnsi="Tahoma" w:cs="Tahoma"/>
      <w:sz w:val="16"/>
      <w:szCs w:val="16"/>
    </w:rPr>
  </w:style>
  <w:style w:type="character" w:customStyle="1" w:styleId="UnresolvedMention1">
    <w:name w:val="Unresolved Mention1"/>
    <w:basedOn w:val="DefaultParagraphFont"/>
    <w:uiPriority w:val="99"/>
    <w:semiHidden/>
    <w:unhideWhenUsed/>
    <w:rsid w:val="00292C86"/>
    <w:rPr>
      <w:color w:val="605E5C"/>
      <w:shd w:val="clear" w:color="auto" w:fill="E1DFDD"/>
    </w:rPr>
  </w:style>
  <w:style w:type="paragraph" w:styleId="ListParagraph">
    <w:name w:val="List Paragraph"/>
    <w:basedOn w:val="Normal"/>
    <w:uiPriority w:val="34"/>
    <w:qFormat/>
    <w:rsid w:val="00AC3E47"/>
    <w:pPr>
      <w:ind w:left="720"/>
      <w:contextualSpacing/>
    </w:pPr>
  </w:style>
  <w:style w:type="paragraph" w:customStyle="1" w:styleId="Default">
    <w:name w:val="Default"/>
    <w:rsid w:val="00C84CF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8229D"/>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8229D"/>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8229D"/>
    <w:rPr>
      <w:rFonts w:ascii="Arial" w:eastAsiaTheme="majorEastAsia" w:hAnsi="Arial" w:cstheme="majorBidi"/>
      <w:b/>
      <w:bCs/>
      <w:sz w:val="24"/>
      <w:szCs w:val="20"/>
    </w:rPr>
  </w:style>
  <w:style w:type="character" w:customStyle="1" w:styleId="Heading4Char">
    <w:name w:val="Heading 4 Char"/>
    <w:basedOn w:val="DefaultParagraphFont"/>
    <w:link w:val="Heading4"/>
    <w:uiPriority w:val="9"/>
    <w:rsid w:val="0018229D"/>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18229D"/>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18229D"/>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18229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1822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8229D"/>
    <w:rPr>
      <w:rFonts w:asciiTheme="majorHAnsi" w:eastAsiaTheme="majorEastAsia" w:hAnsiTheme="majorHAnsi" w:cstheme="majorBidi"/>
      <w:i/>
      <w:iCs/>
      <w:color w:val="404040" w:themeColor="text1" w:themeTint="BF"/>
      <w:sz w:val="20"/>
      <w:szCs w:val="20"/>
    </w:rPr>
  </w:style>
  <w:style w:type="paragraph" w:styleId="BodyText">
    <w:name w:val="Body Text"/>
    <w:link w:val="BodyTextChar"/>
    <w:rsid w:val="0018229D"/>
    <w:pPr>
      <w:widowControl w:val="0"/>
      <w:tabs>
        <w:tab w:val="left" w:pos="0"/>
        <w:tab w:val="left" w:pos="9360"/>
      </w:tabs>
      <w:autoSpaceDE w:val="0"/>
      <w:autoSpaceDN w:val="0"/>
      <w:adjustRightInd w:val="0"/>
      <w:spacing w:after="120"/>
      <w:ind w:left="720"/>
    </w:pPr>
    <w:rPr>
      <w:rFonts w:ascii="Arial" w:eastAsia="Times New Roman" w:hAnsi="Arial" w:cs="Times New Roman"/>
      <w:sz w:val="24"/>
      <w:szCs w:val="20"/>
    </w:rPr>
  </w:style>
  <w:style w:type="character" w:customStyle="1" w:styleId="BodyTextChar">
    <w:name w:val="Body Text Char"/>
    <w:basedOn w:val="DefaultParagraphFont"/>
    <w:link w:val="BodyText"/>
    <w:rsid w:val="0018229D"/>
    <w:rPr>
      <w:rFonts w:ascii="Arial" w:eastAsia="Times New Roman" w:hAnsi="Arial" w:cs="Times New Roman"/>
      <w:sz w:val="24"/>
      <w:szCs w:val="20"/>
    </w:rPr>
  </w:style>
  <w:style w:type="paragraph" w:styleId="ListNumber">
    <w:name w:val="List Number"/>
    <w:uiPriority w:val="99"/>
    <w:rsid w:val="0018229D"/>
    <w:pPr>
      <w:numPr>
        <w:numId w:val="9"/>
      </w:numPr>
      <w:contextualSpacing/>
    </w:pPr>
    <w:rPr>
      <w:rFonts w:ascii="Arial" w:eastAsia="Times New Roman" w:hAnsi="Arial" w:cs="Times New Roman"/>
      <w:sz w:val="24"/>
      <w:szCs w:val="20"/>
    </w:rPr>
  </w:style>
  <w:style w:type="paragraph" w:styleId="ListNumber2">
    <w:name w:val="List Number 2"/>
    <w:basedOn w:val="Normal"/>
    <w:uiPriority w:val="99"/>
    <w:semiHidden/>
    <w:unhideWhenUsed/>
    <w:rsid w:val="000A7CB9"/>
    <w:pPr>
      <w:numPr>
        <w:numId w:val="11"/>
      </w:numPr>
      <w:contextualSpacing/>
    </w:pPr>
  </w:style>
  <w:style w:type="paragraph" w:styleId="ListBullet">
    <w:name w:val="List Bullet"/>
    <w:basedOn w:val="Normal"/>
    <w:uiPriority w:val="99"/>
    <w:unhideWhenUsed/>
    <w:rsid w:val="000A7CB9"/>
    <w:pPr>
      <w:numPr>
        <w:numId w:val="13"/>
      </w:numPr>
      <w:tabs>
        <w:tab w:val="clear" w:pos="360"/>
        <w:tab w:val="num" w:pos="1080"/>
      </w:tabs>
      <w:spacing w:after="0" w:line="240" w:lineRule="auto"/>
      <w:ind w:left="1080"/>
      <w:contextualSpacing/>
    </w:pPr>
    <w:rPr>
      <w:rFonts w:ascii="Arial" w:eastAsia="Times New Roman" w:hAnsi="Arial" w:cs="Times New Roman"/>
      <w:sz w:val="24"/>
      <w:szCs w:val="20"/>
    </w:rPr>
  </w:style>
  <w:style w:type="character" w:customStyle="1" w:styleId="gd">
    <w:name w:val="gd"/>
    <w:basedOn w:val="DefaultParagraphFont"/>
    <w:rsid w:val="00061C17"/>
  </w:style>
  <w:style w:type="character" w:customStyle="1" w:styleId="g3">
    <w:name w:val="g3"/>
    <w:basedOn w:val="DefaultParagraphFont"/>
    <w:rsid w:val="00061C17"/>
  </w:style>
  <w:style w:type="character" w:customStyle="1" w:styleId="hb">
    <w:name w:val="hb"/>
    <w:basedOn w:val="DefaultParagraphFont"/>
    <w:rsid w:val="00061C17"/>
  </w:style>
  <w:style w:type="character" w:customStyle="1" w:styleId="g2">
    <w:name w:val="g2"/>
    <w:basedOn w:val="DefaultParagraphFont"/>
    <w:rsid w:val="00061C17"/>
  </w:style>
  <w:style w:type="character" w:styleId="UnresolvedMention">
    <w:name w:val="Unresolved Mention"/>
    <w:basedOn w:val="DefaultParagraphFont"/>
    <w:uiPriority w:val="99"/>
    <w:semiHidden/>
    <w:unhideWhenUsed/>
    <w:rsid w:val="00D27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7114">
      <w:bodyDiv w:val="1"/>
      <w:marLeft w:val="0"/>
      <w:marRight w:val="0"/>
      <w:marTop w:val="0"/>
      <w:marBottom w:val="0"/>
      <w:divBdr>
        <w:top w:val="none" w:sz="0" w:space="0" w:color="auto"/>
        <w:left w:val="none" w:sz="0" w:space="0" w:color="auto"/>
        <w:bottom w:val="none" w:sz="0" w:space="0" w:color="auto"/>
        <w:right w:val="none" w:sz="0" w:space="0" w:color="auto"/>
      </w:divBdr>
      <w:divsChild>
        <w:div w:id="864489474">
          <w:marLeft w:val="0"/>
          <w:marRight w:val="0"/>
          <w:marTop w:val="0"/>
          <w:marBottom w:val="0"/>
          <w:divBdr>
            <w:top w:val="none" w:sz="0" w:space="0" w:color="auto"/>
            <w:left w:val="none" w:sz="0" w:space="0" w:color="auto"/>
            <w:bottom w:val="none" w:sz="0" w:space="0" w:color="auto"/>
            <w:right w:val="none" w:sz="0" w:space="0" w:color="auto"/>
          </w:divBdr>
          <w:divsChild>
            <w:div w:id="14504213">
              <w:marLeft w:val="0"/>
              <w:marRight w:val="0"/>
              <w:marTop w:val="0"/>
              <w:marBottom w:val="0"/>
              <w:divBdr>
                <w:top w:val="none" w:sz="0" w:space="0" w:color="auto"/>
                <w:left w:val="none" w:sz="0" w:space="0" w:color="auto"/>
                <w:bottom w:val="none" w:sz="0" w:space="0" w:color="auto"/>
                <w:right w:val="none" w:sz="0" w:space="0" w:color="auto"/>
              </w:divBdr>
            </w:div>
            <w:div w:id="601884918">
              <w:marLeft w:val="300"/>
              <w:marRight w:val="0"/>
              <w:marTop w:val="0"/>
              <w:marBottom w:val="0"/>
              <w:divBdr>
                <w:top w:val="none" w:sz="0" w:space="0" w:color="auto"/>
                <w:left w:val="none" w:sz="0" w:space="0" w:color="auto"/>
                <w:bottom w:val="none" w:sz="0" w:space="0" w:color="auto"/>
                <w:right w:val="none" w:sz="0" w:space="0" w:color="auto"/>
              </w:divBdr>
            </w:div>
            <w:div w:id="1033384015">
              <w:marLeft w:val="300"/>
              <w:marRight w:val="0"/>
              <w:marTop w:val="0"/>
              <w:marBottom w:val="0"/>
              <w:divBdr>
                <w:top w:val="none" w:sz="0" w:space="0" w:color="auto"/>
                <w:left w:val="none" w:sz="0" w:space="0" w:color="auto"/>
                <w:bottom w:val="none" w:sz="0" w:space="0" w:color="auto"/>
                <w:right w:val="none" w:sz="0" w:space="0" w:color="auto"/>
              </w:divBdr>
            </w:div>
            <w:div w:id="1765221617">
              <w:marLeft w:val="0"/>
              <w:marRight w:val="0"/>
              <w:marTop w:val="0"/>
              <w:marBottom w:val="0"/>
              <w:divBdr>
                <w:top w:val="none" w:sz="0" w:space="0" w:color="auto"/>
                <w:left w:val="none" w:sz="0" w:space="0" w:color="auto"/>
                <w:bottom w:val="none" w:sz="0" w:space="0" w:color="auto"/>
                <w:right w:val="none" w:sz="0" w:space="0" w:color="auto"/>
              </w:divBdr>
            </w:div>
            <w:div w:id="1436513273">
              <w:marLeft w:val="60"/>
              <w:marRight w:val="0"/>
              <w:marTop w:val="0"/>
              <w:marBottom w:val="0"/>
              <w:divBdr>
                <w:top w:val="none" w:sz="0" w:space="0" w:color="auto"/>
                <w:left w:val="none" w:sz="0" w:space="0" w:color="auto"/>
                <w:bottom w:val="none" w:sz="0" w:space="0" w:color="auto"/>
                <w:right w:val="none" w:sz="0" w:space="0" w:color="auto"/>
              </w:divBdr>
            </w:div>
          </w:divsChild>
        </w:div>
        <w:div w:id="1381705862">
          <w:marLeft w:val="0"/>
          <w:marRight w:val="0"/>
          <w:marTop w:val="0"/>
          <w:marBottom w:val="0"/>
          <w:divBdr>
            <w:top w:val="none" w:sz="0" w:space="0" w:color="auto"/>
            <w:left w:val="none" w:sz="0" w:space="0" w:color="auto"/>
            <w:bottom w:val="none" w:sz="0" w:space="0" w:color="auto"/>
            <w:right w:val="none" w:sz="0" w:space="0" w:color="auto"/>
          </w:divBdr>
          <w:divsChild>
            <w:div w:id="336619402">
              <w:marLeft w:val="0"/>
              <w:marRight w:val="0"/>
              <w:marTop w:val="120"/>
              <w:marBottom w:val="0"/>
              <w:divBdr>
                <w:top w:val="none" w:sz="0" w:space="0" w:color="auto"/>
                <w:left w:val="none" w:sz="0" w:space="0" w:color="auto"/>
                <w:bottom w:val="none" w:sz="0" w:space="0" w:color="auto"/>
                <w:right w:val="none" w:sz="0" w:space="0" w:color="auto"/>
              </w:divBdr>
              <w:divsChild>
                <w:div w:id="181746953">
                  <w:marLeft w:val="0"/>
                  <w:marRight w:val="0"/>
                  <w:marTop w:val="0"/>
                  <w:marBottom w:val="0"/>
                  <w:divBdr>
                    <w:top w:val="none" w:sz="0" w:space="0" w:color="auto"/>
                    <w:left w:val="none" w:sz="0" w:space="0" w:color="auto"/>
                    <w:bottom w:val="none" w:sz="0" w:space="0" w:color="auto"/>
                    <w:right w:val="none" w:sz="0" w:space="0" w:color="auto"/>
                  </w:divBdr>
                  <w:divsChild>
                    <w:div w:id="693308891">
                      <w:marLeft w:val="150"/>
                      <w:marRight w:val="0"/>
                      <w:marTop w:val="0"/>
                      <w:marBottom w:val="0"/>
                      <w:divBdr>
                        <w:top w:val="none" w:sz="0" w:space="0" w:color="auto"/>
                        <w:left w:val="none" w:sz="0" w:space="0" w:color="auto"/>
                        <w:bottom w:val="none" w:sz="0" w:space="0" w:color="auto"/>
                        <w:right w:val="none" w:sz="0" w:space="0" w:color="auto"/>
                      </w:divBdr>
                      <w:divsChild>
                        <w:div w:id="1508671451">
                          <w:marLeft w:val="0"/>
                          <w:marRight w:val="0"/>
                          <w:marTop w:val="0"/>
                          <w:marBottom w:val="0"/>
                          <w:divBdr>
                            <w:top w:val="none" w:sz="0" w:space="0" w:color="auto"/>
                            <w:left w:val="none" w:sz="0" w:space="0" w:color="auto"/>
                            <w:bottom w:val="none" w:sz="0" w:space="0" w:color="auto"/>
                            <w:right w:val="none" w:sz="0" w:space="0" w:color="auto"/>
                          </w:divBdr>
                          <w:divsChild>
                            <w:div w:id="998967196">
                              <w:marLeft w:val="0"/>
                              <w:marRight w:val="0"/>
                              <w:marTop w:val="0"/>
                              <w:marBottom w:val="0"/>
                              <w:divBdr>
                                <w:top w:val="none" w:sz="0" w:space="0" w:color="auto"/>
                                <w:left w:val="none" w:sz="0" w:space="0" w:color="auto"/>
                                <w:bottom w:val="none" w:sz="0" w:space="0" w:color="auto"/>
                                <w:right w:val="none" w:sz="0" w:space="0" w:color="auto"/>
                              </w:divBdr>
                            </w:div>
                            <w:div w:id="2119251821">
                              <w:marLeft w:val="0"/>
                              <w:marRight w:val="0"/>
                              <w:marTop w:val="0"/>
                              <w:marBottom w:val="0"/>
                              <w:divBdr>
                                <w:top w:val="none" w:sz="0" w:space="0" w:color="auto"/>
                                <w:left w:val="none" w:sz="0" w:space="0" w:color="auto"/>
                                <w:bottom w:val="none" w:sz="0" w:space="0" w:color="auto"/>
                                <w:right w:val="none" w:sz="0" w:space="0" w:color="auto"/>
                              </w:divBdr>
                            </w:div>
                            <w:div w:id="1990983972">
                              <w:marLeft w:val="0"/>
                              <w:marRight w:val="0"/>
                              <w:marTop w:val="0"/>
                              <w:marBottom w:val="0"/>
                              <w:divBdr>
                                <w:top w:val="none" w:sz="0" w:space="0" w:color="auto"/>
                                <w:left w:val="none" w:sz="0" w:space="0" w:color="auto"/>
                                <w:bottom w:val="none" w:sz="0" w:space="0" w:color="auto"/>
                                <w:right w:val="none" w:sz="0" w:space="0" w:color="auto"/>
                              </w:divBdr>
                            </w:div>
                            <w:div w:id="1017001321">
                              <w:marLeft w:val="0"/>
                              <w:marRight w:val="0"/>
                              <w:marTop w:val="0"/>
                              <w:marBottom w:val="0"/>
                              <w:divBdr>
                                <w:top w:val="none" w:sz="0" w:space="0" w:color="auto"/>
                                <w:left w:val="none" w:sz="0" w:space="0" w:color="auto"/>
                                <w:bottom w:val="none" w:sz="0" w:space="0" w:color="auto"/>
                                <w:right w:val="none" w:sz="0" w:space="0" w:color="auto"/>
                              </w:divBdr>
                            </w:div>
                            <w:div w:id="141361327">
                              <w:marLeft w:val="0"/>
                              <w:marRight w:val="0"/>
                              <w:marTop w:val="0"/>
                              <w:marBottom w:val="0"/>
                              <w:divBdr>
                                <w:top w:val="none" w:sz="0" w:space="0" w:color="auto"/>
                                <w:left w:val="none" w:sz="0" w:space="0" w:color="auto"/>
                                <w:bottom w:val="none" w:sz="0" w:space="0" w:color="auto"/>
                                <w:right w:val="none" w:sz="0" w:space="0" w:color="auto"/>
                              </w:divBdr>
                            </w:div>
                            <w:div w:id="956255088">
                              <w:marLeft w:val="0"/>
                              <w:marRight w:val="0"/>
                              <w:marTop w:val="0"/>
                              <w:marBottom w:val="0"/>
                              <w:divBdr>
                                <w:top w:val="none" w:sz="0" w:space="0" w:color="auto"/>
                                <w:left w:val="none" w:sz="0" w:space="0" w:color="auto"/>
                                <w:bottom w:val="none" w:sz="0" w:space="0" w:color="auto"/>
                                <w:right w:val="none" w:sz="0" w:space="0" w:color="auto"/>
                              </w:divBdr>
                            </w:div>
                            <w:div w:id="862282691">
                              <w:marLeft w:val="0"/>
                              <w:marRight w:val="0"/>
                              <w:marTop w:val="0"/>
                              <w:marBottom w:val="0"/>
                              <w:divBdr>
                                <w:top w:val="none" w:sz="0" w:space="0" w:color="auto"/>
                                <w:left w:val="none" w:sz="0" w:space="0" w:color="auto"/>
                                <w:bottom w:val="none" w:sz="0" w:space="0" w:color="auto"/>
                                <w:right w:val="none" w:sz="0" w:space="0" w:color="auto"/>
                              </w:divBdr>
                            </w:div>
                            <w:div w:id="16253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venprimm1955@g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738945F294861A6D8FEE1B271F1B8"/>
        <w:category>
          <w:name w:val="General"/>
          <w:gallery w:val="placeholder"/>
        </w:category>
        <w:types>
          <w:type w:val="bbPlcHdr"/>
        </w:types>
        <w:behaviors>
          <w:behavior w:val="content"/>
        </w:behaviors>
        <w:guid w:val="{FEBB46CB-4C87-438C-8E8D-11A9AAB3BFE2}"/>
      </w:docPartPr>
      <w:docPartBody>
        <w:p w:rsidR="001A6BEC" w:rsidRDefault="00B1418A" w:rsidP="00B1418A">
          <w:pPr>
            <w:pStyle w:val="B6F738945F294861A6D8FEE1B271F1B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18A"/>
    <w:rsid w:val="0001194E"/>
    <w:rsid w:val="00025F42"/>
    <w:rsid w:val="00046F88"/>
    <w:rsid w:val="0007669B"/>
    <w:rsid w:val="000B3FFB"/>
    <w:rsid w:val="001A6BEC"/>
    <w:rsid w:val="001D65ED"/>
    <w:rsid w:val="00281C75"/>
    <w:rsid w:val="002A3AF0"/>
    <w:rsid w:val="002E7B6D"/>
    <w:rsid w:val="0030349A"/>
    <w:rsid w:val="00373575"/>
    <w:rsid w:val="003C778C"/>
    <w:rsid w:val="00402F2C"/>
    <w:rsid w:val="00415165"/>
    <w:rsid w:val="004A53DA"/>
    <w:rsid w:val="004D3E43"/>
    <w:rsid w:val="00574F66"/>
    <w:rsid w:val="005D68C6"/>
    <w:rsid w:val="006067AA"/>
    <w:rsid w:val="00656996"/>
    <w:rsid w:val="006A5659"/>
    <w:rsid w:val="0070679E"/>
    <w:rsid w:val="00724EB5"/>
    <w:rsid w:val="007428EB"/>
    <w:rsid w:val="007A2AFB"/>
    <w:rsid w:val="007A7DFB"/>
    <w:rsid w:val="007D2A29"/>
    <w:rsid w:val="007F0651"/>
    <w:rsid w:val="008366B0"/>
    <w:rsid w:val="00900876"/>
    <w:rsid w:val="0094304E"/>
    <w:rsid w:val="009B0896"/>
    <w:rsid w:val="009F6A3A"/>
    <w:rsid w:val="00A2562C"/>
    <w:rsid w:val="00A8007B"/>
    <w:rsid w:val="00A910A4"/>
    <w:rsid w:val="00B1418A"/>
    <w:rsid w:val="00B24F3F"/>
    <w:rsid w:val="00B73C68"/>
    <w:rsid w:val="00B8208F"/>
    <w:rsid w:val="00B83D34"/>
    <w:rsid w:val="00BB1A5B"/>
    <w:rsid w:val="00C9019C"/>
    <w:rsid w:val="00CA43AB"/>
    <w:rsid w:val="00CB15D9"/>
    <w:rsid w:val="00D03529"/>
    <w:rsid w:val="00D4528C"/>
    <w:rsid w:val="00DE1B97"/>
    <w:rsid w:val="00E70CC4"/>
    <w:rsid w:val="00E95B97"/>
    <w:rsid w:val="00ED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F738945F294861A6D8FEE1B271F1B8">
    <w:name w:val="B6F738945F294861A6D8FEE1B271F1B8"/>
    <w:rsid w:val="00B14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Tejas Bluebonnet RD Report</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Tejas Bluebonnet RD Report</dc:title>
  <dc:creator>Steve</dc:creator>
  <cp:lastModifiedBy>Steven ODaniel</cp:lastModifiedBy>
  <cp:revision>2</cp:revision>
  <cp:lastPrinted>2021-08-09T10:34:00Z</cp:lastPrinted>
  <dcterms:created xsi:type="dcterms:W3CDTF">2021-11-08T04:04:00Z</dcterms:created>
  <dcterms:modified xsi:type="dcterms:W3CDTF">2021-11-08T04:04:00Z</dcterms:modified>
</cp:coreProperties>
</file>